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0FA9" w14:textId="77777777" w:rsidR="001A1E92" w:rsidRDefault="001A1E92" w:rsidP="00D544C6">
      <w:pPr>
        <w:autoSpaceDE w:val="0"/>
        <w:autoSpaceDN w:val="0"/>
        <w:adjustRightInd w:val="0"/>
        <w:spacing w:before="0" w:after="160" w:line="276" w:lineRule="auto"/>
        <w:jc w:val="center"/>
        <w:rPr>
          <w:rFonts w:ascii="Avenir Black" w:hAnsi="Avenir Black" w:cs="Helvetica"/>
          <w:b/>
          <w:bCs/>
          <w:color w:val="000000"/>
          <w:sz w:val="40"/>
          <w:szCs w:val="40"/>
          <w:lang w:val="en-GB"/>
        </w:rPr>
      </w:pPr>
    </w:p>
    <w:p w14:paraId="3C01C181" w14:textId="77777777" w:rsidR="001A1E92" w:rsidRDefault="001A1E92" w:rsidP="00D544C6">
      <w:pPr>
        <w:autoSpaceDE w:val="0"/>
        <w:autoSpaceDN w:val="0"/>
        <w:adjustRightInd w:val="0"/>
        <w:spacing w:before="0" w:after="160" w:line="276" w:lineRule="auto"/>
        <w:jc w:val="center"/>
        <w:rPr>
          <w:rFonts w:ascii="Avenir Medium" w:hAnsi="Avenir Medium" w:cs="Helvetica"/>
          <w:color w:val="000000"/>
          <w:sz w:val="40"/>
          <w:szCs w:val="40"/>
          <w:lang w:val="en-GB"/>
        </w:rPr>
      </w:pPr>
    </w:p>
    <w:p w14:paraId="2A693620" w14:textId="77777777" w:rsidR="001A1E92" w:rsidRDefault="001A1E92" w:rsidP="00D544C6">
      <w:pPr>
        <w:autoSpaceDE w:val="0"/>
        <w:autoSpaceDN w:val="0"/>
        <w:adjustRightInd w:val="0"/>
        <w:spacing w:before="0" w:after="160" w:line="276" w:lineRule="auto"/>
        <w:jc w:val="center"/>
        <w:rPr>
          <w:rFonts w:ascii="Avenir Medium" w:hAnsi="Avenir Medium" w:cs="Helvetica"/>
          <w:color w:val="000000"/>
          <w:sz w:val="40"/>
          <w:szCs w:val="40"/>
          <w:lang w:val="en-GB"/>
        </w:rPr>
      </w:pPr>
    </w:p>
    <w:p w14:paraId="46ED5EA1" w14:textId="77777777" w:rsidR="000B5AAA" w:rsidRDefault="000B5AAA" w:rsidP="00D544C6">
      <w:pPr>
        <w:autoSpaceDE w:val="0"/>
        <w:autoSpaceDN w:val="0"/>
        <w:adjustRightInd w:val="0"/>
        <w:spacing w:before="0" w:after="160" w:line="276" w:lineRule="auto"/>
        <w:rPr>
          <w:rFonts w:cstheme="minorHAnsi"/>
          <w:b/>
          <w:bCs/>
          <w:color w:val="002060"/>
          <w:sz w:val="40"/>
          <w:szCs w:val="40"/>
          <w:lang w:val="en-GB"/>
        </w:rPr>
      </w:pPr>
    </w:p>
    <w:p w14:paraId="07AE5C18" w14:textId="2A1A1D93" w:rsidR="000B5AAA" w:rsidRDefault="008C3C07" w:rsidP="00D544C6">
      <w:pPr>
        <w:autoSpaceDE w:val="0"/>
        <w:autoSpaceDN w:val="0"/>
        <w:adjustRightInd w:val="0"/>
        <w:spacing w:before="0" w:after="160" w:line="276" w:lineRule="auto"/>
        <w:rPr>
          <w:rFonts w:cstheme="minorHAnsi"/>
          <w:b/>
          <w:bCs/>
          <w:color w:val="002060"/>
          <w:sz w:val="40"/>
          <w:szCs w:val="40"/>
          <w:lang w:val="en-GB"/>
        </w:rPr>
      </w:pPr>
      <w:bookmarkStart w:id="0" w:name="_Hlk202185248"/>
      <w:r w:rsidRPr="006D7C17">
        <w:rPr>
          <w:rFonts w:cstheme="minorHAnsi"/>
          <w:b/>
          <w:bCs/>
          <w:color w:val="002060"/>
          <w:sz w:val="40"/>
          <w:szCs w:val="40"/>
          <w:lang w:val="en-GB"/>
        </w:rPr>
        <w:t>S</w:t>
      </w:r>
      <w:r w:rsidR="000F57ED">
        <w:rPr>
          <w:rFonts w:cstheme="minorHAnsi"/>
          <w:b/>
          <w:bCs/>
          <w:color w:val="002060"/>
          <w:sz w:val="40"/>
          <w:szCs w:val="40"/>
          <w:lang w:val="en-GB"/>
        </w:rPr>
        <w:t xml:space="preserve">cottish Women’s Institutes </w:t>
      </w:r>
    </w:p>
    <w:p w14:paraId="594E3E61" w14:textId="4160049D" w:rsidR="00132570" w:rsidRPr="006D7C17" w:rsidRDefault="000B5AAA" w:rsidP="00D544C6">
      <w:pPr>
        <w:autoSpaceDE w:val="0"/>
        <w:autoSpaceDN w:val="0"/>
        <w:adjustRightInd w:val="0"/>
        <w:spacing w:before="0" w:after="160" w:line="276" w:lineRule="auto"/>
        <w:rPr>
          <w:rFonts w:cstheme="minorHAnsi"/>
          <w:b/>
          <w:bCs/>
          <w:color w:val="002060"/>
          <w:sz w:val="40"/>
          <w:szCs w:val="40"/>
          <w:lang w:val="en-GB"/>
        </w:rPr>
      </w:pPr>
      <w:r>
        <w:rPr>
          <w:rFonts w:cstheme="minorHAnsi"/>
          <w:b/>
          <w:bCs/>
          <w:color w:val="002060"/>
          <w:sz w:val="40"/>
          <w:szCs w:val="40"/>
          <w:lang w:val="en-GB"/>
        </w:rPr>
        <w:t>Trustee</w:t>
      </w:r>
      <w:r w:rsidR="000F57ED">
        <w:rPr>
          <w:rFonts w:cstheme="minorHAnsi"/>
          <w:b/>
          <w:bCs/>
          <w:color w:val="002060"/>
          <w:sz w:val="40"/>
          <w:szCs w:val="40"/>
          <w:lang w:val="en-GB"/>
        </w:rPr>
        <w:t xml:space="preserve"> </w:t>
      </w:r>
      <w:r w:rsidR="0084107F" w:rsidRPr="006D7C17">
        <w:rPr>
          <w:rFonts w:cstheme="minorHAnsi"/>
          <w:b/>
          <w:bCs/>
          <w:color w:val="002060"/>
          <w:sz w:val="40"/>
          <w:szCs w:val="40"/>
          <w:lang w:val="en-GB"/>
        </w:rPr>
        <w:t>Triennium</w:t>
      </w:r>
      <w:r w:rsidR="009545FD" w:rsidRPr="006D7C17">
        <w:rPr>
          <w:rFonts w:cstheme="minorHAnsi"/>
          <w:b/>
          <w:bCs/>
          <w:color w:val="002060"/>
          <w:sz w:val="40"/>
          <w:szCs w:val="40"/>
          <w:lang w:val="en-GB"/>
        </w:rPr>
        <w:t xml:space="preserve"> </w:t>
      </w:r>
      <w:r w:rsidR="000F57ED">
        <w:rPr>
          <w:rFonts w:cstheme="minorHAnsi"/>
          <w:b/>
          <w:bCs/>
          <w:color w:val="002060"/>
          <w:sz w:val="40"/>
          <w:szCs w:val="40"/>
          <w:lang w:val="en-GB"/>
        </w:rPr>
        <w:t xml:space="preserve">Application Pack - </w:t>
      </w:r>
      <w:r w:rsidR="009545FD" w:rsidRPr="006D7C17">
        <w:rPr>
          <w:rFonts w:cstheme="minorHAnsi"/>
          <w:b/>
          <w:bCs/>
          <w:color w:val="002060"/>
          <w:sz w:val="40"/>
          <w:szCs w:val="40"/>
          <w:lang w:val="en-GB"/>
        </w:rPr>
        <w:t>2026</w:t>
      </w:r>
    </w:p>
    <w:p w14:paraId="2AC98057" w14:textId="77777777" w:rsidR="001A1E92" w:rsidRPr="009B0C03" w:rsidRDefault="001A1E92" w:rsidP="00D544C6">
      <w:pPr>
        <w:autoSpaceDE w:val="0"/>
        <w:autoSpaceDN w:val="0"/>
        <w:adjustRightInd w:val="0"/>
        <w:spacing w:before="0" w:after="160" w:line="276" w:lineRule="auto"/>
        <w:rPr>
          <w:rFonts w:cstheme="minorHAnsi"/>
          <w:color w:val="auto"/>
          <w:sz w:val="22"/>
          <w:szCs w:val="22"/>
          <w:lang w:val="en-GB"/>
        </w:rPr>
      </w:pPr>
      <w:bookmarkStart w:id="1" w:name="_Hlk202182263"/>
      <w:bookmarkEnd w:id="0"/>
      <w:r w:rsidRPr="009B0C03">
        <w:rPr>
          <w:rFonts w:cstheme="minorHAnsi"/>
          <w:color w:val="auto"/>
          <w:sz w:val="22"/>
          <w:szCs w:val="22"/>
          <w:lang w:val="en-GB"/>
        </w:rPr>
        <w:t>We are currently looking to recruit the following positions:</w:t>
      </w:r>
    </w:p>
    <w:bookmarkEnd w:id="1"/>
    <w:p w14:paraId="78814634" w14:textId="33A2C443" w:rsidR="00BC1365" w:rsidRPr="003363A4" w:rsidRDefault="003363A4" w:rsidP="003363A4">
      <w:pPr>
        <w:pStyle w:val="ListParagraph"/>
        <w:numPr>
          <w:ilvl w:val="0"/>
          <w:numId w:val="7"/>
        </w:numPr>
        <w:autoSpaceDE w:val="0"/>
        <w:autoSpaceDN w:val="0"/>
        <w:adjustRightInd w:val="0"/>
        <w:spacing w:before="0" w:after="160" w:line="276" w:lineRule="auto"/>
        <w:rPr>
          <w:rFonts w:cstheme="minorHAnsi"/>
          <w:color w:val="auto"/>
          <w:sz w:val="22"/>
          <w:szCs w:val="22"/>
          <w:lang w:val="en-GB"/>
        </w:rPr>
      </w:pPr>
      <w:r>
        <w:rPr>
          <w:rFonts w:cstheme="minorHAnsi"/>
          <w:color w:val="auto"/>
          <w:sz w:val="22"/>
          <w:szCs w:val="22"/>
          <w:lang w:val="en-GB"/>
        </w:rPr>
        <w:t xml:space="preserve">Five </w:t>
      </w:r>
      <w:r w:rsidR="00BC6D11" w:rsidRPr="009B0C03">
        <w:rPr>
          <w:rFonts w:cstheme="minorHAnsi"/>
          <w:color w:val="auto"/>
          <w:sz w:val="22"/>
          <w:szCs w:val="22"/>
          <w:lang w:val="en-GB"/>
        </w:rPr>
        <w:t>Trustee</w:t>
      </w:r>
      <w:r w:rsidR="009545FD">
        <w:rPr>
          <w:rFonts w:cstheme="minorHAnsi"/>
          <w:color w:val="auto"/>
          <w:sz w:val="22"/>
          <w:szCs w:val="22"/>
          <w:lang w:val="en-GB"/>
        </w:rPr>
        <w:t xml:space="preserve"> </w:t>
      </w:r>
      <w:r w:rsidR="004F472D">
        <w:rPr>
          <w:rFonts w:cstheme="minorHAnsi"/>
          <w:color w:val="auto"/>
          <w:sz w:val="22"/>
          <w:szCs w:val="22"/>
          <w:lang w:val="en-GB"/>
        </w:rPr>
        <w:t>va</w:t>
      </w:r>
      <w:r w:rsidR="009545FD">
        <w:rPr>
          <w:rFonts w:cstheme="minorHAnsi"/>
          <w:color w:val="auto"/>
          <w:sz w:val="22"/>
          <w:szCs w:val="22"/>
          <w:lang w:val="en-GB"/>
        </w:rPr>
        <w:t>cancies</w:t>
      </w:r>
      <w:r w:rsidR="00BC6D11" w:rsidRPr="009B0C03">
        <w:rPr>
          <w:rFonts w:cstheme="minorHAnsi"/>
          <w:color w:val="auto"/>
          <w:sz w:val="22"/>
          <w:szCs w:val="22"/>
          <w:lang w:val="en-GB"/>
        </w:rPr>
        <w:t xml:space="preserve"> </w:t>
      </w:r>
      <w:r>
        <w:rPr>
          <w:rFonts w:cstheme="minorHAnsi"/>
          <w:color w:val="auto"/>
          <w:sz w:val="22"/>
          <w:szCs w:val="22"/>
          <w:lang w:val="en-GB"/>
        </w:rPr>
        <w:t xml:space="preserve">including an </w:t>
      </w:r>
      <w:r w:rsidR="000E3139" w:rsidRPr="003363A4">
        <w:rPr>
          <w:rFonts w:cstheme="minorHAnsi"/>
          <w:color w:val="auto"/>
          <w:sz w:val="22"/>
          <w:szCs w:val="22"/>
        </w:rPr>
        <w:t>Honorary Treasurer</w:t>
      </w:r>
      <w:r w:rsidR="00D544C6" w:rsidRPr="003363A4">
        <w:rPr>
          <w:rFonts w:cstheme="minorHAnsi"/>
          <w:color w:val="auto"/>
          <w:sz w:val="22"/>
          <w:szCs w:val="22"/>
        </w:rPr>
        <w:t xml:space="preserve"> </w:t>
      </w:r>
    </w:p>
    <w:p w14:paraId="77BEF270" w14:textId="1A5B28A8" w:rsidR="0019244A" w:rsidRPr="0019244A" w:rsidRDefault="0019244A" w:rsidP="0019244A">
      <w:pPr>
        <w:tabs>
          <w:tab w:val="left" w:pos="360"/>
          <w:tab w:val="left" w:pos="720"/>
        </w:tabs>
        <w:autoSpaceDE w:val="0"/>
        <w:autoSpaceDN w:val="0"/>
        <w:adjustRightInd w:val="0"/>
        <w:spacing w:before="0" w:after="160" w:line="276" w:lineRule="auto"/>
        <w:rPr>
          <w:rFonts w:cstheme="minorHAnsi"/>
          <w:color w:val="000000" w:themeColor="text1"/>
          <w:sz w:val="22"/>
          <w:szCs w:val="22"/>
          <w:lang w:val="en-GB"/>
        </w:rPr>
      </w:pPr>
      <w:r w:rsidRPr="0019244A">
        <w:rPr>
          <w:rFonts w:cstheme="minorHAnsi"/>
          <w:color w:val="000000" w:themeColor="text1"/>
          <w:sz w:val="22"/>
          <w:szCs w:val="22"/>
          <w:lang w:val="en-GB"/>
        </w:rPr>
        <w:t xml:space="preserve">Complete, sign and mark your application as private and confidential. Please email to </w:t>
      </w:r>
      <w:hyperlink r:id="rId11" w:history="1">
        <w:r w:rsidRPr="0019244A">
          <w:rPr>
            <w:rFonts w:cstheme="minorHAnsi"/>
            <w:color w:val="000000" w:themeColor="text1"/>
            <w:sz w:val="22"/>
            <w:szCs w:val="22"/>
            <w:u w:val="single" w:color="0B4CB4"/>
            <w:lang w:val="en-GB"/>
          </w:rPr>
          <w:t>diane.cooper@theswi.org.uk</w:t>
        </w:r>
      </w:hyperlink>
      <w:r w:rsidRPr="0019244A">
        <w:rPr>
          <w:rFonts w:cstheme="minorHAnsi"/>
          <w:color w:val="000000" w:themeColor="text1"/>
          <w:sz w:val="22"/>
          <w:szCs w:val="22"/>
          <w:lang w:val="en-GB"/>
        </w:rPr>
        <w:t xml:space="preserve"> or post to SWI Central office, 1 Carmichael Place, Edinburgh EH6 5PH.</w:t>
      </w:r>
    </w:p>
    <w:p w14:paraId="43B3C37F" w14:textId="77777777" w:rsidR="00CD53B5" w:rsidRPr="00CD53B5" w:rsidRDefault="00CD53B5" w:rsidP="00CD53B5">
      <w:pPr>
        <w:tabs>
          <w:tab w:val="left" w:pos="360"/>
          <w:tab w:val="left" w:pos="720"/>
        </w:tabs>
        <w:autoSpaceDE w:val="0"/>
        <w:autoSpaceDN w:val="0"/>
        <w:adjustRightInd w:val="0"/>
        <w:spacing w:before="0" w:after="160" w:line="276" w:lineRule="auto"/>
        <w:rPr>
          <w:rFonts w:cstheme="minorHAnsi"/>
          <w:b/>
          <w:bCs/>
          <w:color w:val="000000" w:themeColor="text1"/>
          <w:sz w:val="22"/>
          <w:szCs w:val="22"/>
          <w:lang w:val="en-GB"/>
        </w:rPr>
      </w:pPr>
      <w:r w:rsidRPr="0019244A">
        <w:rPr>
          <w:rFonts w:cstheme="minorHAnsi"/>
          <w:color w:val="000000" w:themeColor="text1"/>
          <w:sz w:val="22"/>
          <w:szCs w:val="22"/>
          <w:lang w:val="en-GB"/>
        </w:rPr>
        <w:t>The closing date for applications is</w:t>
      </w:r>
      <w:r w:rsidRPr="00CD53B5">
        <w:rPr>
          <w:rFonts w:cstheme="minorHAnsi"/>
          <w:b/>
          <w:bCs/>
          <w:color w:val="000000" w:themeColor="text1"/>
          <w:sz w:val="22"/>
          <w:szCs w:val="22"/>
          <w:lang w:val="en-GB"/>
        </w:rPr>
        <w:t xml:space="preserve"> 27</w:t>
      </w:r>
      <w:r w:rsidRPr="00CD53B5">
        <w:rPr>
          <w:rFonts w:cstheme="minorHAnsi"/>
          <w:b/>
          <w:bCs/>
          <w:color w:val="000000" w:themeColor="text1"/>
          <w:sz w:val="22"/>
          <w:szCs w:val="22"/>
          <w:vertAlign w:val="superscript"/>
          <w:lang w:val="en-GB"/>
        </w:rPr>
        <w:t>th</w:t>
      </w:r>
      <w:r w:rsidRPr="00CD53B5">
        <w:rPr>
          <w:rFonts w:cstheme="minorHAnsi"/>
          <w:b/>
          <w:bCs/>
          <w:color w:val="000000" w:themeColor="text1"/>
          <w:sz w:val="22"/>
          <w:szCs w:val="22"/>
          <w:lang w:val="en-GB"/>
        </w:rPr>
        <w:t xml:space="preserve"> February 2026</w:t>
      </w:r>
    </w:p>
    <w:p w14:paraId="7D129C26" w14:textId="77777777" w:rsidR="00AB792D" w:rsidRPr="009B0C03" w:rsidRDefault="00AB792D" w:rsidP="00D544C6">
      <w:pPr>
        <w:autoSpaceDE w:val="0"/>
        <w:autoSpaceDN w:val="0"/>
        <w:adjustRightInd w:val="0"/>
        <w:spacing w:before="0" w:after="160" w:line="276" w:lineRule="auto"/>
        <w:rPr>
          <w:rFonts w:cstheme="minorHAnsi"/>
          <w:color w:val="auto"/>
          <w:sz w:val="22"/>
          <w:szCs w:val="22"/>
          <w:lang w:val="en-GB" w:bidi="en-GB"/>
        </w:rPr>
        <w:sectPr w:rsidR="00AB792D" w:rsidRPr="009B0C03" w:rsidSect="00903656">
          <w:headerReference w:type="default" r:id="rId12"/>
          <w:footerReference w:type="even" r:id="rId13"/>
          <w:footerReference w:type="default" r:id="rId14"/>
          <w:headerReference w:type="first" r:id="rId15"/>
          <w:footerReference w:type="first" r:id="rId16"/>
          <w:pgSz w:w="11907" w:h="16839" w:code="9"/>
          <w:pgMar w:top="1901" w:right="1008" w:bottom="1440" w:left="1008" w:header="720" w:footer="432" w:gutter="0"/>
          <w:cols w:space="720"/>
          <w:titlePg/>
          <w:docGrid w:linePitch="360"/>
        </w:sectPr>
      </w:pPr>
    </w:p>
    <w:p w14:paraId="4DFD687F" w14:textId="77777777" w:rsidR="00CC6E83" w:rsidRPr="009B0C03" w:rsidRDefault="00CC6E83" w:rsidP="00D544C6">
      <w:pPr>
        <w:autoSpaceDE w:val="0"/>
        <w:autoSpaceDN w:val="0"/>
        <w:adjustRightInd w:val="0"/>
        <w:spacing w:before="0" w:after="160" w:line="276" w:lineRule="auto"/>
        <w:rPr>
          <w:rFonts w:cstheme="minorHAnsi"/>
          <w:color w:val="auto"/>
          <w:sz w:val="22"/>
          <w:szCs w:val="22"/>
          <w:lang w:val="en-GB" w:bidi="en-GB"/>
        </w:rPr>
      </w:pPr>
    </w:p>
    <w:p w14:paraId="0D9EB25F" w14:textId="77777777" w:rsidR="00CC6E83" w:rsidRPr="009B0C03" w:rsidRDefault="00CC6E83" w:rsidP="00D544C6">
      <w:pPr>
        <w:autoSpaceDE w:val="0"/>
        <w:autoSpaceDN w:val="0"/>
        <w:adjustRightInd w:val="0"/>
        <w:spacing w:before="0" w:after="160" w:line="276" w:lineRule="auto"/>
        <w:rPr>
          <w:rFonts w:cstheme="minorHAnsi"/>
          <w:color w:val="auto"/>
          <w:sz w:val="22"/>
          <w:szCs w:val="22"/>
          <w:lang w:val="en-GB" w:bidi="en-GB"/>
        </w:rPr>
      </w:pPr>
    </w:p>
    <w:p w14:paraId="1C2D9F03" w14:textId="77777777" w:rsidR="00CC6E83" w:rsidRPr="009B0C03" w:rsidRDefault="00CC6E83" w:rsidP="00D544C6">
      <w:pPr>
        <w:autoSpaceDE w:val="0"/>
        <w:autoSpaceDN w:val="0"/>
        <w:adjustRightInd w:val="0"/>
        <w:spacing w:before="0" w:after="160" w:line="276" w:lineRule="auto"/>
        <w:rPr>
          <w:rFonts w:cstheme="minorHAnsi"/>
          <w:color w:val="auto"/>
          <w:sz w:val="22"/>
          <w:szCs w:val="22"/>
          <w:lang w:val="en-GB" w:bidi="en-GB"/>
        </w:rPr>
      </w:pPr>
    </w:p>
    <w:p w14:paraId="1D39E7EB" w14:textId="77777777" w:rsidR="00CC6E83" w:rsidRPr="009B0C03" w:rsidRDefault="00CC6E83" w:rsidP="00D544C6">
      <w:pPr>
        <w:autoSpaceDE w:val="0"/>
        <w:autoSpaceDN w:val="0"/>
        <w:adjustRightInd w:val="0"/>
        <w:spacing w:before="0" w:after="160" w:line="276" w:lineRule="auto"/>
        <w:rPr>
          <w:rFonts w:cstheme="minorHAnsi"/>
          <w:color w:val="auto"/>
          <w:sz w:val="22"/>
          <w:szCs w:val="22"/>
          <w:lang w:val="en-GB" w:bidi="en-GB"/>
        </w:rPr>
      </w:pPr>
    </w:p>
    <w:p w14:paraId="5182F431" w14:textId="77777777" w:rsidR="00CC6E83" w:rsidRPr="009B0C03" w:rsidRDefault="00CC6E83" w:rsidP="00D544C6">
      <w:pPr>
        <w:autoSpaceDE w:val="0"/>
        <w:autoSpaceDN w:val="0"/>
        <w:adjustRightInd w:val="0"/>
        <w:spacing w:before="0" w:after="160" w:line="276" w:lineRule="auto"/>
        <w:ind w:left="1440"/>
        <w:rPr>
          <w:rFonts w:cstheme="minorHAnsi"/>
          <w:color w:val="auto"/>
          <w:sz w:val="22"/>
          <w:szCs w:val="22"/>
          <w:lang w:val="en-GB" w:bidi="en-GB"/>
        </w:rPr>
      </w:pPr>
      <w:bookmarkStart w:id="2" w:name="_Hlk202185293"/>
    </w:p>
    <w:p w14:paraId="64CD2401" w14:textId="7FC936B1" w:rsidR="00BC1365" w:rsidRPr="00836D12" w:rsidRDefault="00BC1365" w:rsidP="00D544C6">
      <w:pPr>
        <w:autoSpaceDE w:val="0"/>
        <w:autoSpaceDN w:val="0"/>
        <w:adjustRightInd w:val="0"/>
        <w:spacing w:before="0" w:after="160" w:line="276" w:lineRule="auto"/>
        <w:ind w:left="1440"/>
        <w:rPr>
          <w:rFonts w:cstheme="minorHAnsi"/>
          <w:b/>
          <w:bCs/>
          <w:color w:val="002060"/>
          <w:sz w:val="22"/>
          <w:szCs w:val="22"/>
          <w:lang w:val="en-GB"/>
        </w:rPr>
      </w:pPr>
      <w:bookmarkStart w:id="3" w:name="_Hlk202182377"/>
      <w:r w:rsidRPr="00836D12">
        <w:rPr>
          <w:rFonts w:cstheme="minorHAnsi"/>
          <w:b/>
          <w:bCs/>
          <w:color w:val="002060"/>
          <w:sz w:val="22"/>
          <w:szCs w:val="22"/>
          <w:lang w:val="en-GB"/>
        </w:rPr>
        <w:t>Contents</w:t>
      </w:r>
      <w:r w:rsidR="00836D12" w:rsidRPr="00836D12">
        <w:rPr>
          <w:rFonts w:cstheme="minorHAnsi"/>
          <w:b/>
          <w:bCs/>
          <w:color w:val="002060"/>
          <w:sz w:val="22"/>
          <w:szCs w:val="22"/>
          <w:lang w:val="en-GB"/>
        </w:rPr>
        <w:tab/>
      </w:r>
      <w:r w:rsidR="00836D12" w:rsidRPr="00836D12">
        <w:rPr>
          <w:rFonts w:cstheme="minorHAnsi"/>
          <w:b/>
          <w:bCs/>
          <w:color w:val="002060"/>
          <w:sz w:val="22"/>
          <w:szCs w:val="22"/>
          <w:lang w:val="en-GB"/>
        </w:rPr>
        <w:tab/>
      </w:r>
      <w:r w:rsidR="00836D12" w:rsidRPr="00836D12">
        <w:rPr>
          <w:rFonts w:cstheme="minorHAnsi"/>
          <w:b/>
          <w:bCs/>
          <w:color w:val="002060"/>
          <w:sz w:val="22"/>
          <w:szCs w:val="22"/>
          <w:lang w:val="en-GB"/>
        </w:rPr>
        <w:tab/>
      </w:r>
      <w:r w:rsidR="00836D12" w:rsidRPr="00836D12">
        <w:rPr>
          <w:rFonts w:cstheme="minorHAnsi"/>
          <w:b/>
          <w:bCs/>
          <w:color w:val="002060"/>
          <w:sz w:val="22"/>
          <w:szCs w:val="22"/>
          <w:lang w:val="en-GB"/>
        </w:rPr>
        <w:tab/>
      </w:r>
      <w:r w:rsidR="00836D12">
        <w:rPr>
          <w:rFonts w:cstheme="minorHAnsi"/>
          <w:b/>
          <w:bCs/>
          <w:color w:val="002060"/>
          <w:sz w:val="22"/>
          <w:szCs w:val="22"/>
          <w:lang w:val="en-GB"/>
        </w:rPr>
        <w:tab/>
      </w:r>
      <w:r w:rsidR="00836D12" w:rsidRPr="00836D12">
        <w:rPr>
          <w:rFonts w:cstheme="minorHAnsi"/>
          <w:b/>
          <w:bCs/>
          <w:color w:val="002060"/>
          <w:sz w:val="22"/>
          <w:szCs w:val="22"/>
          <w:lang w:val="en-GB"/>
        </w:rPr>
        <w:t>Section</w:t>
      </w:r>
    </w:p>
    <w:p w14:paraId="1441A57B" w14:textId="03922B18" w:rsidR="003F6273" w:rsidRPr="00274023" w:rsidRDefault="003F6273" w:rsidP="00D544C6">
      <w:pPr>
        <w:pStyle w:val="ListParagraph"/>
        <w:autoSpaceDE w:val="0"/>
        <w:autoSpaceDN w:val="0"/>
        <w:adjustRightInd w:val="0"/>
        <w:spacing w:before="0" w:after="0" w:line="480" w:lineRule="auto"/>
        <w:ind w:left="1440"/>
        <w:rPr>
          <w:rFonts w:cstheme="minorHAnsi"/>
          <w:color w:val="auto"/>
          <w:sz w:val="22"/>
          <w:szCs w:val="22"/>
          <w:lang w:val="en-GB"/>
        </w:rPr>
      </w:pPr>
      <w:r w:rsidRPr="00274023">
        <w:rPr>
          <w:rFonts w:cstheme="minorHAnsi"/>
          <w:color w:val="auto"/>
          <w:sz w:val="22"/>
          <w:szCs w:val="22"/>
          <w:lang w:val="en-GB"/>
        </w:rPr>
        <w:t xml:space="preserve">Triennium </w:t>
      </w:r>
      <w:r w:rsidR="008C3C07" w:rsidRPr="00274023">
        <w:rPr>
          <w:rFonts w:cstheme="minorHAnsi"/>
          <w:color w:val="auto"/>
          <w:sz w:val="22"/>
          <w:szCs w:val="22"/>
          <w:lang w:val="en-GB"/>
        </w:rPr>
        <w:t xml:space="preserve">process and timeline </w:t>
      </w:r>
      <w:r w:rsidR="00274023">
        <w:rPr>
          <w:rFonts w:cstheme="minorHAnsi"/>
          <w:color w:val="auto"/>
          <w:sz w:val="22"/>
          <w:szCs w:val="22"/>
          <w:lang w:val="en-GB"/>
        </w:rPr>
        <w:tab/>
      </w:r>
      <w:r w:rsidR="00274023">
        <w:rPr>
          <w:rFonts w:cstheme="minorHAnsi"/>
          <w:color w:val="auto"/>
          <w:sz w:val="22"/>
          <w:szCs w:val="22"/>
          <w:lang w:val="en-GB"/>
        </w:rPr>
        <w:tab/>
      </w:r>
      <w:r w:rsidR="00836D12">
        <w:rPr>
          <w:rFonts w:cstheme="minorHAnsi"/>
          <w:color w:val="auto"/>
          <w:sz w:val="22"/>
          <w:szCs w:val="22"/>
          <w:lang w:val="en-GB"/>
        </w:rPr>
        <w:t>1</w:t>
      </w:r>
    </w:p>
    <w:p w14:paraId="54202425" w14:textId="2965BC58" w:rsidR="00274023" w:rsidRDefault="00BC1365" w:rsidP="00D544C6">
      <w:pPr>
        <w:autoSpaceDE w:val="0"/>
        <w:autoSpaceDN w:val="0"/>
        <w:adjustRightInd w:val="0"/>
        <w:spacing w:before="0" w:after="0" w:line="480" w:lineRule="auto"/>
        <w:ind w:left="1440"/>
        <w:rPr>
          <w:rFonts w:cstheme="minorHAnsi"/>
          <w:color w:val="auto"/>
          <w:sz w:val="22"/>
          <w:szCs w:val="22"/>
          <w:lang w:val="en-GB"/>
        </w:rPr>
      </w:pPr>
      <w:r w:rsidRPr="00274023">
        <w:rPr>
          <w:rFonts w:cstheme="minorHAnsi"/>
          <w:color w:val="auto"/>
          <w:sz w:val="22"/>
          <w:szCs w:val="22"/>
          <w:lang w:val="en-GB"/>
        </w:rPr>
        <w:t>Introduction</w:t>
      </w:r>
      <w:r w:rsidR="00274023">
        <w:rPr>
          <w:rFonts w:cstheme="minorHAnsi"/>
          <w:color w:val="auto"/>
          <w:sz w:val="22"/>
          <w:szCs w:val="22"/>
          <w:lang w:val="en-GB"/>
        </w:rPr>
        <w:tab/>
      </w:r>
      <w:r w:rsidR="00DE0863">
        <w:rPr>
          <w:rFonts w:cstheme="minorHAnsi"/>
          <w:color w:val="auto"/>
          <w:sz w:val="22"/>
          <w:szCs w:val="22"/>
          <w:lang w:val="en-GB"/>
        </w:rPr>
        <w:tab/>
      </w:r>
      <w:r w:rsidR="00DE0863">
        <w:rPr>
          <w:rFonts w:cstheme="minorHAnsi"/>
          <w:color w:val="auto"/>
          <w:sz w:val="22"/>
          <w:szCs w:val="22"/>
          <w:lang w:val="en-GB"/>
        </w:rPr>
        <w:tab/>
      </w:r>
      <w:r w:rsidR="00DE0863">
        <w:rPr>
          <w:rFonts w:cstheme="minorHAnsi"/>
          <w:color w:val="auto"/>
          <w:sz w:val="22"/>
          <w:szCs w:val="22"/>
          <w:lang w:val="en-GB"/>
        </w:rPr>
        <w:tab/>
      </w:r>
      <w:r w:rsidR="00DE0863">
        <w:rPr>
          <w:rFonts w:cstheme="minorHAnsi"/>
          <w:color w:val="auto"/>
          <w:sz w:val="22"/>
          <w:szCs w:val="22"/>
          <w:lang w:val="en-GB"/>
        </w:rPr>
        <w:tab/>
      </w:r>
      <w:r w:rsidR="00836D12">
        <w:rPr>
          <w:rFonts w:cstheme="minorHAnsi"/>
          <w:color w:val="auto"/>
          <w:sz w:val="22"/>
          <w:szCs w:val="22"/>
          <w:lang w:val="en-GB"/>
        </w:rPr>
        <w:t>2</w:t>
      </w:r>
    </w:p>
    <w:p w14:paraId="00A3494A" w14:textId="71C9AE4B" w:rsidR="00A257FC" w:rsidRPr="00274023" w:rsidRDefault="001F53B8" w:rsidP="00D544C6">
      <w:pPr>
        <w:autoSpaceDE w:val="0"/>
        <w:autoSpaceDN w:val="0"/>
        <w:adjustRightInd w:val="0"/>
        <w:spacing w:before="0" w:after="0" w:line="480" w:lineRule="auto"/>
        <w:ind w:left="1440"/>
        <w:rPr>
          <w:rFonts w:cstheme="minorHAnsi"/>
          <w:color w:val="auto"/>
          <w:sz w:val="22"/>
          <w:szCs w:val="22"/>
          <w:lang w:val="en-GB"/>
        </w:rPr>
      </w:pPr>
      <w:r>
        <w:rPr>
          <w:rFonts w:cstheme="minorHAnsi"/>
          <w:color w:val="auto"/>
          <w:sz w:val="22"/>
          <w:szCs w:val="22"/>
          <w:lang w:val="en-GB"/>
        </w:rPr>
        <w:t>Terms of Reference</w:t>
      </w:r>
      <w:r w:rsidR="00274023">
        <w:rPr>
          <w:rFonts w:cstheme="minorHAnsi"/>
          <w:color w:val="auto"/>
          <w:sz w:val="22"/>
          <w:szCs w:val="22"/>
          <w:lang w:val="en-GB"/>
        </w:rPr>
        <w:tab/>
      </w:r>
      <w:r w:rsidR="00274023">
        <w:rPr>
          <w:rFonts w:cstheme="minorHAnsi"/>
          <w:color w:val="auto"/>
          <w:sz w:val="22"/>
          <w:szCs w:val="22"/>
          <w:lang w:val="en-GB"/>
        </w:rPr>
        <w:tab/>
      </w:r>
      <w:r w:rsidR="006D7276">
        <w:rPr>
          <w:rFonts w:cstheme="minorHAnsi"/>
          <w:color w:val="auto"/>
          <w:sz w:val="22"/>
          <w:szCs w:val="22"/>
          <w:lang w:val="en-GB"/>
        </w:rPr>
        <w:tab/>
      </w:r>
      <w:r w:rsidR="006D7276">
        <w:rPr>
          <w:rFonts w:cstheme="minorHAnsi"/>
          <w:color w:val="auto"/>
          <w:sz w:val="22"/>
          <w:szCs w:val="22"/>
          <w:lang w:val="en-GB"/>
        </w:rPr>
        <w:tab/>
      </w:r>
      <w:r w:rsidR="00704048">
        <w:rPr>
          <w:rFonts w:cstheme="minorHAnsi"/>
          <w:color w:val="auto"/>
          <w:sz w:val="22"/>
          <w:szCs w:val="22"/>
          <w:lang w:val="en-GB"/>
        </w:rPr>
        <w:t>3</w:t>
      </w:r>
    </w:p>
    <w:p w14:paraId="1DCEB251" w14:textId="2C36A1F5" w:rsidR="006D7276" w:rsidRPr="006D7276" w:rsidRDefault="006D7276" w:rsidP="00D544C6">
      <w:pPr>
        <w:pStyle w:val="ListParagraph"/>
        <w:numPr>
          <w:ilvl w:val="0"/>
          <w:numId w:val="29"/>
        </w:numPr>
        <w:autoSpaceDE w:val="0"/>
        <w:autoSpaceDN w:val="0"/>
        <w:adjustRightInd w:val="0"/>
        <w:spacing w:before="0" w:after="0" w:line="480" w:lineRule="auto"/>
        <w:rPr>
          <w:rFonts w:cstheme="minorHAnsi"/>
          <w:color w:val="auto"/>
          <w:sz w:val="22"/>
          <w:szCs w:val="22"/>
          <w:lang w:val="en-GB"/>
        </w:rPr>
      </w:pPr>
      <w:r>
        <w:rPr>
          <w:rFonts w:cstheme="minorHAnsi"/>
          <w:color w:val="auto"/>
          <w:sz w:val="22"/>
          <w:szCs w:val="22"/>
        </w:rPr>
        <w:t>Board Trustee Role</w:t>
      </w:r>
      <w:r>
        <w:rPr>
          <w:rFonts w:cstheme="minorHAnsi"/>
          <w:color w:val="auto"/>
          <w:sz w:val="22"/>
          <w:szCs w:val="22"/>
        </w:rPr>
        <w:tab/>
      </w:r>
      <w:r>
        <w:rPr>
          <w:rFonts w:cstheme="minorHAnsi"/>
          <w:color w:val="auto"/>
          <w:sz w:val="22"/>
          <w:szCs w:val="22"/>
        </w:rPr>
        <w:tab/>
      </w:r>
      <w:r>
        <w:rPr>
          <w:rFonts w:cstheme="minorHAnsi"/>
          <w:color w:val="auto"/>
          <w:sz w:val="22"/>
          <w:szCs w:val="22"/>
        </w:rPr>
        <w:tab/>
        <w:t>4</w:t>
      </w:r>
    </w:p>
    <w:p w14:paraId="5A46E7CD" w14:textId="7F6D2A60" w:rsidR="007436BD" w:rsidRPr="007436BD" w:rsidRDefault="007436BD" w:rsidP="00D544C6">
      <w:pPr>
        <w:pStyle w:val="ListParagraph"/>
        <w:numPr>
          <w:ilvl w:val="0"/>
          <w:numId w:val="29"/>
        </w:numPr>
        <w:autoSpaceDE w:val="0"/>
        <w:autoSpaceDN w:val="0"/>
        <w:adjustRightInd w:val="0"/>
        <w:spacing w:before="0" w:after="0" w:line="480" w:lineRule="auto"/>
        <w:rPr>
          <w:rFonts w:cstheme="minorHAnsi"/>
          <w:color w:val="auto"/>
          <w:sz w:val="22"/>
          <w:szCs w:val="22"/>
          <w:lang w:val="en-GB"/>
        </w:rPr>
      </w:pPr>
      <w:r w:rsidRPr="00DE0863">
        <w:rPr>
          <w:rFonts w:cstheme="minorHAnsi"/>
          <w:color w:val="auto"/>
          <w:sz w:val="22"/>
          <w:szCs w:val="22"/>
        </w:rPr>
        <w:t xml:space="preserve">Honorary Treasurer Role </w:t>
      </w:r>
      <w:r w:rsidRPr="00DE0863">
        <w:rPr>
          <w:rFonts w:cstheme="minorHAnsi"/>
          <w:color w:val="auto"/>
          <w:sz w:val="22"/>
          <w:szCs w:val="22"/>
        </w:rPr>
        <w:tab/>
      </w:r>
      <w:r w:rsidR="00704048">
        <w:rPr>
          <w:rFonts w:cstheme="minorHAnsi"/>
          <w:color w:val="auto"/>
          <w:sz w:val="22"/>
          <w:szCs w:val="22"/>
        </w:rPr>
        <w:tab/>
      </w:r>
      <w:r w:rsidR="00704048">
        <w:rPr>
          <w:rFonts w:cstheme="minorHAnsi"/>
          <w:color w:val="auto"/>
          <w:sz w:val="22"/>
          <w:szCs w:val="22"/>
        </w:rPr>
        <w:tab/>
      </w:r>
      <w:r w:rsidR="006D7276">
        <w:rPr>
          <w:rFonts w:cstheme="minorHAnsi"/>
          <w:color w:val="auto"/>
          <w:sz w:val="22"/>
          <w:szCs w:val="22"/>
        </w:rPr>
        <w:t>5</w:t>
      </w:r>
    </w:p>
    <w:p w14:paraId="2CA09635" w14:textId="688C4A9B" w:rsidR="00B07299" w:rsidRDefault="0043405F" w:rsidP="00D544C6">
      <w:pPr>
        <w:autoSpaceDE w:val="0"/>
        <w:autoSpaceDN w:val="0"/>
        <w:adjustRightInd w:val="0"/>
        <w:spacing w:before="0" w:after="0" w:line="480" w:lineRule="auto"/>
        <w:ind w:left="1440"/>
        <w:rPr>
          <w:rFonts w:cstheme="minorHAnsi"/>
          <w:color w:val="auto"/>
          <w:sz w:val="22"/>
          <w:szCs w:val="22"/>
          <w:lang w:val="en-GB"/>
        </w:rPr>
      </w:pPr>
      <w:r>
        <w:rPr>
          <w:rFonts w:cstheme="minorHAnsi"/>
          <w:color w:val="auto"/>
          <w:sz w:val="22"/>
          <w:szCs w:val="22"/>
          <w:lang w:val="en-GB"/>
        </w:rPr>
        <w:t xml:space="preserve">Application </w:t>
      </w:r>
      <w:r w:rsidR="000B5AAA">
        <w:rPr>
          <w:rFonts w:cstheme="minorHAnsi"/>
          <w:color w:val="auto"/>
          <w:sz w:val="22"/>
          <w:szCs w:val="22"/>
          <w:lang w:val="en-GB"/>
        </w:rPr>
        <w:t>f</w:t>
      </w:r>
      <w:r>
        <w:rPr>
          <w:rFonts w:cstheme="minorHAnsi"/>
          <w:color w:val="auto"/>
          <w:sz w:val="22"/>
          <w:szCs w:val="22"/>
          <w:lang w:val="en-GB"/>
        </w:rPr>
        <w:t xml:space="preserve">orm </w:t>
      </w:r>
      <w:r w:rsidR="002C43FF">
        <w:rPr>
          <w:rFonts w:cstheme="minorHAnsi"/>
          <w:color w:val="auto"/>
          <w:sz w:val="22"/>
          <w:szCs w:val="22"/>
          <w:lang w:val="en-GB"/>
        </w:rPr>
        <w:t>(Please complete)</w:t>
      </w:r>
      <w:r w:rsidR="00274023">
        <w:rPr>
          <w:rFonts w:cstheme="minorHAnsi"/>
          <w:color w:val="auto"/>
          <w:sz w:val="22"/>
          <w:szCs w:val="22"/>
          <w:lang w:val="en-GB"/>
        </w:rPr>
        <w:tab/>
      </w:r>
      <w:r w:rsidR="0099382E">
        <w:rPr>
          <w:rFonts w:cstheme="minorHAnsi"/>
          <w:color w:val="auto"/>
          <w:sz w:val="22"/>
          <w:szCs w:val="22"/>
          <w:lang w:val="en-GB"/>
        </w:rPr>
        <w:tab/>
        <w:t>7</w:t>
      </w:r>
    </w:p>
    <w:bookmarkEnd w:id="2"/>
    <w:bookmarkEnd w:id="3"/>
    <w:p w14:paraId="5FF1C7BB" w14:textId="77777777" w:rsidR="00A257FC" w:rsidRDefault="00A257FC" w:rsidP="00D544C6">
      <w:pPr>
        <w:autoSpaceDE w:val="0"/>
        <w:autoSpaceDN w:val="0"/>
        <w:adjustRightInd w:val="0"/>
        <w:spacing w:before="0" w:after="0" w:line="480" w:lineRule="auto"/>
        <w:rPr>
          <w:rFonts w:cstheme="minorHAnsi"/>
          <w:color w:val="auto"/>
          <w:sz w:val="22"/>
          <w:szCs w:val="22"/>
          <w:lang w:val="en-GB"/>
        </w:rPr>
      </w:pPr>
    </w:p>
    <w:p w14:paraId="0D1977AC" w14:textId="77777777" w:rsidR="0043405F" w:rsidRDefault="0043405F" w:rsidP="00D544C6">
      <w:pPr>
        <w:autoSpaceDE w:val="0"/>
        <w:autoSpaceDN w:val="0"/>
        <w:adjustRightInd w:val="0"/>
        <w:spacing w:before="0" w:after="0" w:line="480" w:lineRule="auto"/>
        <w:rPr>
          <w:rFonts w:cstheme="minorHAnsi"/>
          <w:color w:val="auto"/>
          <w:sz w:val="22"/>
          <w:szCs w:val="22"/>
          <w:lang w:val="en-GB"/>
        </w:rPr>
      </w:pPr>
    </w:p>
    <w:p w14:paraId="0685B9FD" w14:textId="77777777" w:rsidR="0043405F" w:rsidRPr="009B0C03" w:rsidRDefault="0043405F" w:rsidP="00D544C6">
      <w:pPr>
        <w:autoSpaceDE w:val="0"/>
        <w:autoSpaceDN w:val="0"/>
        <w:adjustRightInd w:val="0"/>
        <w:spacing w:before="0" w:after="0" w:line="276" w:lineRule="auto"/>
        <w:rPr>
          <w:rFonts w:cstheme="minorHAnsi"/>
          <w:color w:val="auto"/>
          <w:sz w:val="22"/>
          <w:szCs w:val="22"/>
          <w:lang w:val="en-GB"/>
        </w:rPr>
      </w:pPr>
    </w:p>
    <w:p w14:paraId="54F6DB70" w14:textId="77777777" w:rsidR="000F590A" w:rsidRPr="009B0C03" w:rsidRDefault="000F590A" w:rsidP="00D544C6">
      <w:pPr>
        <w:autoSpaceDE w:val="0"/>
        <w:autoSpaceDN w:val="0"/>
        <w:adjustRightInd w:val="0"/>
        <w:spacing w:before="0" w:after="0" w:line="276" w:lineRule="auto"/>
        <w:rPr>
          <w:rFonts w:cstheme="minorHAnsi"/>
          <w:color w:val="auto"/>
          <w:sz w:val="22"/>
          <w:szCs w:val="22"/>
          <w:lang w:val="en-GB"/>
        </w:rPr>
      </w:pPr>
    </w:p>
    <w:p w14:paraId="1C91DDAC" w14:textId="77777777" w:rsidR="00BC6D11" w:rsidRPr="009B0C03" w:rsidRDefault="00BC6D11" w:rsidP="00D544C6">
      <w:pPr>
        <w:autoSpaceDE w:val="0"/>
        <w:autoSpaceDN w:val="0"/>
        <w:adjustRightInd w:val="0"/>
        <w:spacing w:before="0" w:after="0" w:line="276" w:lineRule="auto"/>
        <w:rPr>
          <w:rFonts w:cstheme="minorHAnsi"/>
          <w:color w:val="auto"/>
          <w:sz w:val="22"/>
          <w:szCs w:val="22"/>
          <w:lang w:val="en-GB"/>
        </w:rPr>
      </w:pPr>
    </w:p>
    <w:p w14:paraId="185DCB55" w14:textId="77777777" w:rsidR="00BC1365" w:rsidRPr="009B0C03" w:rsidRDefault="00BC1365" w:rsidP="00D544C6">
      <w:pPr>
        <w:pStyle w:val="ListBullet"/>
        <w:numPr>
          <w:ilvl w:val="0"/>
          <w:numId w:val="0"/>
        </w:numPr>
        <w:spacing w:line="276" w:lineRule="auto"/>
        <w:rPr>
          <w:rFonts w:cstheme="minorHAnsi"/>
          <w:color w:val="auto"/>
          <w:sz w:val="22"/>
          <w:szCs w:val="22"/>
        </w:rPr>
      </w:pPr>
    </w:p>
    <w:p w14:paraId="614E2C35" w14:textId="77777777" w:rsidR="00AB792D" w:rsidRPr="009B0C03" w:rsidRDefault="00BC1365" w:rsidP="00D544C6">
      <w:pPr>
        <w:spacing w:line="276" w:lineRule="auto"/>
        <w:rPr>
          <w:rFonts w:cstheme="minorHAnsi"/>
          <w:color w:val="auto"/>
          <w:sz w:val="22"/>
          <w:szCs w:val="22"/>
        </w:rPr>
        <w:sectPr w:rsidR="00AB792D" w:rsidRPr="009B0C03" w:rsidSect="00903656">
          <w:pgSz w:w="11907" w:h="16839" w:code="9"/>
          <w:pgMar w:top="1901" w:right="1008" w:bottom="1440" w:left="1008" w:header="720" w:footer="432" w:gutter="0"/>
          <w:cols w:space="720"/>
          <w:titlePg/>
          <w:docGrid w:linePitch="360"/>
        </w:sectPr>
      </w:pPr>
      <w:r w:rsidRPr="009B0C03">
        <w:rPr>
          <w:rFonts w:cstheme="minorHAnsi"/>
          <w:color w:val="auto"/>
          <w:sz w:val="22"/>
          <w:szCs w:val="22"/>
        </w:rPr>
        <w:br w:type="page"/>
      </w:r>
    </w:p>
    <w:p w14:paraId="27CE6043" w14:textId="1A50F392" w:rsidR="003F6273" w:rsidRPr="009B0C03" w:rsidRDefault="003F6273" w:rsidP="00D544C6">
      <w:pPr>
        <w:spacing w:line="276" w:lineRule="auto"/>
        <w:rPr>
          <w:rFonts w:cstheme="minorHAnsi"/>
          <w:color w:val="auto"/>
          <w:sz w:val="22"/>
          <w:szCs w:val="22"/>
          <w:lang w:val="en-GB"/>
        </w:rPr>
      </w:pPr>
      <w:bookmarkStart w:id="4" w:name="_Hlk202185680"/>
    </w:p>
    <w:p w14:paraId="55006314" w14:textId="3AE3BD15" w:rsidR="00F60AD3" w:rsidRPr="006D7C17" w:rsidRDefault="00F61BCE" w:rsidP="00D544C6">
      <w:pPr>
        <w:autoSpaceDE w:val="0"/>
        <w:autoSpaceDN w:val="0"/>
        <w:adjustRightInd w:val="0"/>
        <w:spacing w:before="0" w:after="160" w:line="276" w:lineRule="auto"/>
        <w:rPr>
          <w:rFonts w:cstheme="minorHAnsi"/>
          <w:b/>
          <w:bCs/>
          <w:color w:val="002060"/>
          <w:sz w:val="22"/>
          <w:szCs w:val="22"/>
          <w:lang w:val="en-GB"/>
        </w:rPr>
      </w:pPr>
      <w:r>
        <w:rPr>
          <w:rFonts w:cstheme="minorHAnsi"/>
          <w:b/>
          <w:bCs/>
          <w:color w:val="002060"/>
          <w:sz w:val="22"/>
          <w:szCs w:val="22"/>
          <w:lang w:val="en-GB"/>
        </w:rPr>
        <w:t xml:space="preserve">Section 1. </w:t>
      </w:r>
      <w:r w:rsidR="00C253B1" w:rsidRPr="006D7C17">
        <w:rPr>
          <w:rFonts w:cstheme="minorHAnsi"/>
          <w:b/>
          <w:bCs/>
          <w:color w:val="002060"/>
          <w:sz w:val="22"/>
          <w:szCs w:val="22"/>
          <w:lang w:val="en-GB"/>
        </w:rPr>
        <w:t xml:space="preserve">SWI </w:t>
      </w:r>
      <w:r w:rsidR="00F60AD3" w:rsidRPr="006D7C17">
        <w:rPr>
          <w:rFonts w:cstheme="minorHAnsi"/>
          <w:b/>
          <w:bCs/>
          <w:color w:val="002060"/>
          <w:sz w:val="22"/>
          <w:szCs w:val="22"/>
          <w:lang w:val="en-GB"/>
        </w:rPr>
        <w:t>Trienn</w:t>
      </w:r>
      <w:r w:rsidR="00C253B1" w:rsidRPr="006D7C17">
        <w:rPr>
          <w:rFonts w:cstheme="minorHAnsi"/>
          <w:b/>
          <w:bCs/>
          <w:color w:val="002060"/>
          <w:sz w:val="22"/>
          <w:szCs w:val="22"/>
          <w:lang w:val="en-GB"/>
        </w:rPr>
        <w:t>i</w:t>
      </w:r>
      <w:r w:rsidR="00F60AD3" w:rsidRPr="006D7C17">
        <w:rPr>
          <w:rFonts w:cstheme="minorHAnsi"/>
          <w:b/>
          <w:bCs/>
          <w:color w:val="002060"/>
          <w:sz w:val="22"/>
          <w:szCs w:val="22"/>
          <w:lang w:val="en-GB"/>
        </w:rPr>
        <w:t xml:space="preserve">um </w:t>
      </w:r>
      <w:r w:rsidR="00C253B1" w:rsidRPr="006D7C17">
        <w:rPr>
          <w:rFonts w:cstheme="minorHAnsi"/>
          <w:b/>
          <w:bCs/>
          <w:color w:val="002060"/>
          <w:sz w:val="22"/>
          <w:szCs w:val="22"/>
          <w:lang w:val="en-GB"/>
        </w:rPr>
        <w:t xml:space="preserve">process and timeline </w:t>
      </w:r>
    </w:p>
    <w:bookmarkEnd w:id="4"/>
    <w:p w14:paraId="1BB032BE" w14:textId="62D3EA37" w:rsidR="00593302" w:rsidRPr="009B0C03" w:rsidRDefault="00593302" w:rsidP="00D544C6">
      <w:pPr>
        <w:spacing w:line="276" w:lineRule="auto"/>
        <w:rPr>
          <w:rFonts w:cstheme="minorHAnsi"/>
          <w:color w:val="auto"/>
          <w:sz w:val="22"/>
          <w:szCs w:val="22"/>
          <w:lang w:val="en-GB"/>
        </w:rPr>
      </w:pPr>
    </w:p>
    <w:tbl>
      <w:tblPr>
        <w:tblW w:w="15996" w:type="dxa"/>
        <w:tblInd w:w="-426" w:type="dxa"/>
        <w:tblLook w:val="04A0" w:firstRow="1" w:lastRow="0" w:firstColumn="1" w:lastColumn="0" w:noHBand="0" w:noVBand="1"/>
      </w:tblPr>
      <w:tblGrid>
        <w:gridCol w:w="960"/>
        <w:gridCol w:w="1192"/>
        <w:gridCol w:w="993"/>
        <w:gridCol w:w="640"/>
        <w:gridCol w:w="278"/>
        <w:gridCol w:w="755"/>
        <w:gridCol w:w="819"/>
        <w:gridCol w:w="460"/>
        <w:gridCol w:w="460"/>
        <w:gridCol w:w="1740"/>
        <w:gridCol w:w="740"/>
        <w:gridCol w:w="940"/>
        <w:gridCol w:w="840"/>
        <w:gridCol w:w="560"/>
        <w:gridCol w:w="1540"/>
        <w:gridCol w:w="640"/>
        <w:gridCol w:w="1070"/>
        <w:gridCol w:w="960"/>
        <w:gridCol w:w="960"/>
      </w:tblGrid>
      <w:tr w:rsidR="009B0C03" w:rsidRPr="009B0C03" w14:paraId="20B75A62" w14:textId="77777777" w:rsidTr="00593302">
        <w:trPr>
          <w:trHeight w:val="300"/>
        </w:trPr>
        <w:tc>
          <w:tcPr>
            <w:tcW w:w="960" w:type="dxa"/>
            <w:tcBorders>
              <w:top w:val="nil"/>
              <w:left w:val="nil"/>
              <w:bottom w:val="nil"/>
              <w:right w:val="nil"/>
            </w:tcBorders>
            <w:noWrap/>
            <w:vAlign w:val="bottom"/>
            <w:hideMark/>
          </w:tcPr>
          <w:p w14:paraId="519768B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bookmarkStart w:id="5" w:name="_Hlk202185696"/>
          </w:p>
        </w:tc>
        <w:tc>
          <w:tcPr>
            <w:tcW w:w="960" w:type="dxa"/>
            <w:tcBorders>
              <w:top w:val="nil"/>
              <w:left w:val="nil"/>
              <w:bottom w:val="nil"/>
              <w:right w:val="nil"/>
            </w:tcBorders>
            <w:noWrap/>
            <w:vAlign w:val="bottom"/>
            <w:hideMark/>
          </w:tcPr>
          <w:p w14:paraId="3898BEBF"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00" w:type="dxa"/>
            <w:tcBorders>
              <w:top w:val="nil"/>
              <w:left w:val="nil"/>
              <w:bottom w:val="nil"/>
              <w:right w:val="nil"/>
            </w:tcBorders>
            <w:noWrap/>
            <w:vAlign w:val="bottom"/>
            <w:hideMark/>
          </w:tcPr>
          <w:p w14:paraId="56DA7AC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16A60D6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7B5BDBDC"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00" w:type="dxa"/>
            <w:tcBorders>
              <w:top w:val="nil"/>
              <w:left w:val="nil"/>
              <w:bottom w:val="nil"/>
              <w:right w:val="nil"/>
            </w:tcBorders>
            <w:noWrap/>
            <w:vAlign w:val="bottom"/>
            <w:hideMark/>
          </w:tcPr>
          <w:p w14:paraId="0E0E8BC6"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60" w:type="dxa"/>
            <w:tcBorders>
              <w:top w:val="nil"/>
              <w:left w:val="nil"/>
              <w:bottom w:val="nil"/>
              <w:right w:val="nil"/>
            </w:tcBorders>
            <w:noWrap/>
            <w:vAlign w:val="bottom"/>
            <w:hideMark/>
          </w:tcPr>
          <w:p w14:paraId="5F14E05A"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3EEFCA17"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1028B5B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04CEF8E8"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132F9933"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241506DB"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40" w:type="dxa"/>
            <w:tcBorders>
              <w:top w:val="nil"/>
              <w:left w:val="nil"/>
              <w:bottom w:val="nil"/>
              <w:right w:val="nil"/>
            </w:tcBorders>
            <w:noWrap/>
            <w:vAlign w:val="bottom"/>
            <w:hideMark/>
          </w:tcPr>
          <w:p w14:paraId="55B4C46B"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12E013F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3969BA93"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282771D2"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0C4645A8"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7EEAF2A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166AF7F6"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r>
      <w:tr w:rsidR="009B0C03" w:rsidRPr="009B0C03" w14:paraId="00FC7EBA" w14:textId="77777777" w:rsidTr="00593302">
        <w:trPr>
          <w:trHeight w:val="300"/>
        </w:trPr>
        <w:tc>
          <w:tcPr>
            <w:tcW w:w="960" w:type="dxa"/>
            <w:tcBorders>
              <w:top w:val="nil"/>
              <w:left w:val="nil"/>
              <w:bottom w:val="nil"/>
              <w:right w:val="nil"/>
            </w:tcBorders>
            <w:noWrap/>
            <w:vAlign w:val="bottom"/>
            <w:hideMark/>
          </w:tcPr>
          <w:p w14:paraId="3513160D"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60" w:type="dxa"/>
            <w:gridSpan w:val="2"/>
            <w:tcBorders>
              <w:top w:val="single" w:sz="4" w:space="0" w:color="000000"/>
              <w:left w:val="single" w:sz="4" w:space="0" w:color="000000"/>
              <w:bottom w:val="nil"/>
              <w:right w:val="single" w:sz="4" w:space="0" w:color="000000"/>
            </w:tcBorders>
            <w:noWrap/>
            <w:vAlign w:val="bottom"/>
            <w:hideMark/>
          </w:tcPr>
          <w:p w14:paraId="3841D042" w14:textId="0D15A1BB" w:rsidR="00593302" w:rsidRPr="009B0C03" w:rsidRDefault="00115FB7" w:rsidP="00D544C6">
            <w:pPr>
              <w:spacing w:before="0" w:after="0" w:line="276" w:lineRule="auto"/>
              <w:jc w:val="center"/>
              <w:rPr>
                <w:rFonts w:eastAsia="Times New Roman" w:cstheme="minorHAnsi"/>
                <w:b/>
                <w:bCs/>
                <w:color w:val="auto"/>
                <w:sz w:val="22"/>
                <w:szCs w:val="22"/>
                <w:lang w:val="en-GB" w:eastAsia="en-GB"/>
              </w:rPr>
            </w:pPr>
            <w:r w:rsidRPr="006D7C17">
              <w:rPr>
                <w:rFonts w:eastAsia="Times New Roman" w:cstheme="minorHAnsi"/>
                <w:b/>
                <w:bCs/>
                <w:color w:val="002060"/>
                <w:sz w:val="22"/>
                <w:szCs w:val="22"/>
                <w:lang w:val="en-GB" w:eastAsia="en-GB"/>
              </w:rPr>
              <w:t>Oct/</w:t>
            </w:r>
            <w:r w:rsidR="00593302" w:rsidRPr="006D7C17">
              <w:rPr>
                <w:rFonts w:eastAsia="Times New Roman" w:cstheme="minorHAnsi"/>
                <w:b/>
                <w:bCs/>
                <w:color w:val="002060"/>
                <w:sz w:val="22"/>
                <w:szCs w:val="22"/>
                <w:lang w:val="en-GB" w:eastAsia="en-GB"/>
              </w:rPr>
              <w:t>Nov/December</w:t>
            </w:r>
            <w:r w:rsidRPr="006D7C17">
              <w:rPr>
                <w:rFonts w:eastAsia="Times New Roman" w:cstheme="minorHAnsi"/>
                <w:b/>
                <w:bCs/>
                <w:color w:val="002060"/>
                <w:sz w:val="22"/>
                <w:szCs w:val="22"/>
                <w:lang w:val="en-GB" w:eastAsia="en-GB"/>
              </w:rPr>
              <w:t xml:space="preserve"> 2025</w:t>
            </w:r>
          </w:p>
        </w:tc>
        <w:tc>
          <w:tcPr>
            <w:tcW w:w="640" w:type="dxa"/>
            <w:tcBorders>
              <w:top w:val="nil"/>
              <w:left w:val="nil"/>
              <w:bottom w:val="nil"/>
              <w:right w:val="nil"/>
            </w:tcBorders>
            <w:noWrap/>
            <w:vAlign w:val="bottom"/>
            <w:hideMark/>
          </w:tcPr>
          <w:p w14:paraId="4FDF3E28" w14:textId="77777777" w:rsidR="00593302" w:rsidRPr="009B0C03" w:rsidRDefault="00593302" w:rsidP="00D544C6">
            <w:pPr>
              <w:spacing w:before="0" w:after="0" w:line="276" w:lineRule="auto"/>
              <w:jc w:val="center"/>
              <w:rPr>
                <w:rFonts w:eastAsia="Times New Roman" w:cstheme="minorHAnsi"/>
                <w:b/>
                <w:bCs/>
                <w:color w:val="auto"/>
                <w:sz w:val="22"/>
                <w:szCs w:val="22"/>
                <w:lang w:val="en-GB" w:eastAsia="en-GB"/>
              </w:rPr>
            </w:pPr>
          </w:p>
        </w:tc>
        <w:tc>
          <w:tcPr>
            <w:tcW w:w="266" w:type="dxa"/>
            <w:tcBorders>
              <w:top w:val="nil"/>
              <w:left w:val="nil"/>
              <w:bottom w:val="nil"/>
              <w:right w:val="nil"/>
            </w:tcBorders>
            <w:noWrap/>
            <w:vAlign w:val="bottom"/>
            <w:hideMark/>
          </w:tcPr>
          <w:p w14:paraId="426057A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460" w:type="dxa"/>
            <w:gridSpan w:val="2"/>
            <w:tcBorders>
              <w:top w:val="single" w:sz="4" w:space="0" w:color="000000"/>
              <w:left w:val="single" w:sz="4" w:space="0" w:color="000000"/>
              <w:bottom w:val="nil"/>
              <w:right w:val="single" w:sz="4" w:space="0" w:color="000000"/>
            </w:tcBorders>
            <w:noWrap/>
            <w:vAlign w:val="bottom"/>
            <w:hideMark/>
          </w:tcPr>
          <w:p w14:paraId="589C440C" w14:textId="77777777" w:rsidR="00593302" w:rsidRPr="006D7C17" w:rsidRDefault="00593302" w:rsidP="00D544C6">
            <w:pPr>
              <w:spacing w:before="0" w:after="0" w:line="276" w:lineRule="auto"/>
              <w:jc w:val="center"/>
              <w:rPr>
                <w:rFonts w:eastAsia="Times New Roman" w:cstheme="minorHAnsi"/>
                <w:b/>
                <w:bCs/>
                <w:color w:val="002060"/>
                <w:sz w:val="22"/>
                <w:szCs w:val="22"/>
                <w:lang w:val="en-GB" w:eastAsia="en-GB"/>
              </w:rPr>
            </w:pPr>
            <w:r w:rsidRPr="006D7C17">
              <w:rPr>
                <w:rFonts w:eastAsia="Times New Roman" w:cstheme="minorHAnsi"/>
                <w:b/>
                <w:bCs/>
                <w:color w:val="002060"/>
                <w:sz w:val="22"/>
                <w:szCs w:val="22"/>
                <w:lang w:val="en-GB" w:eastAsia="en-GB"/>
              </w:rPr>
              <w:t xml:space="preserve">January </w:t>
            </w:r>
          </w:p>
          <w:p w14:paraId="050E7FD4" w14:textId="52F4D47E" w:rsidR="00115FB7" w:rsidRPr="009B0C03" w:rsidRDefault="00115FB7" w:rsidP="00D544C6">
            <w:pPr>
              <w:spacing w:before="0" w:after="0" w:line="276" w:lineRule="auto"/>
              <w:jc w:val="center"/>
              <w:rPr>
                <w:rFonts w:eastAsia="Times New Roman" w:cstheme="minorHAnsi"/>
                <w:b/>
                <w:bCs/>
                <w:color w:val="auto"/>
                <w:sz w:val="22"/>
                <w:szCs w:val="22"/>
                <w:lang w:val="en-GB" w:eastAsia="en-GB"/>
              </w:rPr>
            </w:pPr>
            <w:r w:rsidRPr="006D7C17">
              <w:rPr>
                <w:rFonts w:eastAsia="Times New Roman" w:cstheme="minorHAnsi"/>
                <w:b/>
                <w:bCs/>
                <w:color w:val="002060"/>
                <w:sz w:val="22"/>
                <w:szCs w:val="22"/>
                <w:lang w:val="en-GB" w:eastAsia="en-GB"/>
              </w:rPr>
              <w:t>2026</w:t>
            </w:r>
          </w:p>
        </w:tc>
        <w:tc>
          <w:tcPr>
            <w:tcW w:w="460" w:type="dxa"/>
            <w:tcBorders>
              <w:top w:val="nil"/>
              <w:left w:val="nil"/>
              <w:bottom w:val="nil"/>
              <w:right w:val="nil"/>
            </w:tcBorders>
            <w:noWrap/>
            <w:vAlign w:val="bottom"/>
            <w:hideMark/>
          </w:tcPr>
          <w:p w14:paraId="184A8E4F" w14:textId="77777777" w:rsidR="00593302" w:rsidRPr="009B0C03" w:rsidRDefault="00593302" w:rsidP="00D544C6">
            <w:pPr>
              <w:spacing w:before="0" w:after="0" w:line="276" w:lineRule="auto"/>
              <w:jc w:val="center"/>
              <w:rPr>
                <w:rFonts w:eastAsia="Times New Roman" w:cstheme="minorHAnsi"/>
                <w:b/>
                <w:bCs/>
                <w:color w:val="auto"/>
                <w:sz w:val="22"/>
                <w:szCs w:val="22"/>
                <w:lang w:val="en-GB" w:eastAsia="en-GB"/>
              </w:rPr>
            </w:pPr>
          </w:p>
        </w:tc>
        <w:tc>
          <w:tcPr>
            <w:tcW w:w="460" w:type="dxa"/>
            <w:tcBorders>
              <w:top w:val="nil"/>
              <w:left w:val="nil"/>
              <w:bottom w:val="nil"/>
              <w:right w:val="nil"/>
            </w:tcBorders>
            <w:noWrap/>
            <w:vAlign w:val="bottom"/>
            <w:hideMark/>
          </w:tcPr>
          <w:p w14:paraId="7F421934"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1740" w:type="dxa"/>
            <w:tcBorders>
              <w:top w:val="single" w:sz="4" w:space="0" w:color="000000"/>
              <w:left w:val="single" w:sz="4" w:space="0" w:color="000000"/>
              <w:bottom w:val="nil"/>
              <w:right w:val="single" w:sz="4" w:space="0" w:color="000000"/>
            </w:tcBorders>
            <w:noWrap/>
            <w:vAlign w:val="bottom"/>
            <w:hideMark/>
          </w:tcPr>
          <w:p w14:paraId="25CDDC0C" w14:textId="3E1F8E2F" w:rsidR="00593302" w:rsidRPr="009B0C03" w:rsidRDefault="00593302" w:rsidP="00D544C6">
            <w:pPr>
              <w:spacing w:before="0" w:after="0" w:line="276" w:lineRule="auto"/>
              <w:jc w:val="center"/>
              <w:rPr>
                <w:rFonts w:eastAsia="Times New Roman" w:cstheme="minorHAnsi"/>
                <w:b/>
                <w:bCs/>
                <w:color w:val="auto"/>
                <w:sz w:val="22"/>
                <w:szCs w:val="22"/>
                <w:lang w:val="en-GB" w:eastAsia="en-GB"/>
              </w:rPr>
            </w:pPr>
            <w:r w:rsidRPr="006D7C17">
              <w:rPr>
                <w:rFonts w:eastAsia="Times New Roman" w:cstheme="minorHAnsi"/>
                <w:b/>
                <w:bCs/>
                <w:color w:val="002060"/>
                <w:sz w:val="22"/>
                <w:szCs w:val="22"/>
                <w:lang w:val="en-GB" w:eastAsia="en-GB"/>
              </w:rPr>
              <w:t>2</w:t>
            </w:r>
            <w:r w:rsidR="00115FB7" w:rsidRPr="006D7C17">
              <w:rPr>
                <w:rFonts w:eastAsia="Times New Roman" w:cstheme="minorHAnsi"/>
                <w:b/>
                <w:bCs/>
                <w:color w:val="002060"/>
                <w:sz w:val="22"/>
                <w:szCs w:val="22"/>
                <w:lang w:val="en-GB" w:eastAsia="en-GB"/>
              </w:rPr>
              <w:t>7</w:t>
            </w:r>
            <w:r w:rsidRPr="006D7C17">
              <w:rPr>
                <w:rFonts w:eastAsia="Times New Roman" w:cstheme="minorHAnsi"/>
                <w:b/>
                <w:bCs/>
                <w:color w:val="002060"/>
                <w:sz w:val="22"/>
                <w:szCs w:val="22"/>
                <w:lang w:val="en-GB" w:eastAsia="en-GB"/>
              </w:rPr>
              <w:t>th Feb</w:t>
            </w:r>
          </w:p>
        </w:tc>
        <w:tc>
          <w:tcPr>
            <w:tcW w:w="740" w:type="dxa"/>
            <w:tcBorders>
              <w:top w:val="nil"/>
              <w:left w:val="nil"/>
              <w:bottom w:val="nil"/>
              <w:right w:val="nil"/>
            </w:tcBorders>
            <w:noWrap/>
            <w:vAlign w:val="bottom"/>
            <w:hideMark/>
          </w:tcPr>
          <w:p w14:paraId="657F9172" w14:textId="77777777" w:rsidR="00593302" w:rsidRPr="009B0C03" w:rsidRDefault="00593302" w:rsidP="00D544C6">
            <w:pPr>
              <w:spacing w:before="0" w:after="0" w:line="276" w:lineRule="auto"/>
              <w:jc w:val="center"/>
              <w:rPr>
                <w:rFonts w:eastAsia="Times New Roman" w:cstheme="minorHAnsi"/>
                <w:b/>
                <w:bCs/>
                <w:color w:val="auto"/>
                <w:sz w:val="22"/>
                <w:szCs w:val="22"/>
                <w:lang w:val="en-GB" w:eastAsia="en-GB"/>
              </w:rPr>
            </w:pPr>
          </w:p>
        </w:tc>
        <w:tc>
          <w:tcPr>
            <w:tcW w:w="1780" w:type="dxa"/>
            <w:gridSpan w:val="2"/>
            <w:tcBorders>
              <w:top w:val="single" w:sz="4" w:space="0" w:color="000000"/>
              <w:left w:val="single" w:sz="4" w:space="0" w:color="000000"/>
              <w:bottom w:val="nil"/>
              <w:right w:val="single" w:sz="4" w:space="0" w:color="000000"/>
            </w:tcBorders>
            <w:noWrap/>
            <w:vAlign w:val="bottom"/>
            <w:hideMark/>
          </w:tcPr>
          <w:p w14:paraId="69FBC17D" w14:textId="77777777" w:rsidR="00593302" w:rsidRPr="009B0C03" w:rsidRDefault="00593302" w:rsidP="00D544C6">
            <w:pPr>
              <w:spacing w:before="0" w:after="0" w:line="276" w:lineRule="auto"/>
              <w:jc w:val="center"/>
              <w:rPr>
                <w:rFonts w:eastAsia="Times New Roman" w:cstheme="minorHAnsi"/>
                <w:b/>
                <w:bCs/>
                <w:color w:val="auto"/>
                <w:sz w:val="22"/>
                <w:szCs w:val="22"/>
                <w:lang w:val="en-GB" w:eastAsia="en-GB"/>
              </w:rPr>
            </w:pPr>
            <w:r w:rsidRPr="006D7C17">
              <w:rPr>
                <w:rFonts w:eastAsia="Times New Roman" w:cstheme="minorHAnsi"/>
                <w:b/>
                <w:bCs/>
                <w:color w:val="002060"/>
                <w:sz w:val="22"/>
                <w:szCs w:val="22"/>
                <w:lang w:val="en-GB" w:eastAsia="en-GB"/>
              </w:rPr>
              <w:t>Mid-March</w:t>
            </w:r>
          </w:p>
        </w:tc>
        <w:tc>
          <w:tcPr>
            <w:tcW w:w="560" w:type="dxa"/>
            <w:tcBorders>
              <w:top w:val="nil"/>
              <w:left w:val="nil"/>
              <w:bottom w:val="nil"/>
              <w:right w:val="nil"/>
            </w:tcBorders>
            <w:noWrap/>
            <w:vAlign w:val="bottom"/>
            <w:hideMark/>
          </w:tcPr>
          <w:p w14:paraId="7A3ADB02" w14:textId="77777777" w:rsidR="00593302" w:rsidRPr="009B0C03" w:rsidRDefault="00593302" w:rsidP="00D544C6">
            <w:pPr>
              <w:spacing w:before="0" w:after="0" w:line="276" w:lineRule="auto"/>
              <w:jc w:val="center"/>
              <w:rPr>
                <w:rFonts w:eastAsia="Times New Roman" w:cstheme="minorHAnsi"/>
                <w:b/>
                <w:bCs/>
                <w:color w:val="auto"/>
                <w:sz w:val="22"/>
                <w:szCs w:val="22"/>
                <w:lang w:val="en-GB" w:eastAsia="en-GB"/>
              </w:rPr>
            </w:pPr>
          </w:p>
        </w:tc>
        <w:tc>
          <w:tcPr>
            <w:tcW w:w="1540" w:type="dxa"/>
            <w:tcBorders>
              <w:top w:val="single" w:sz="4" w:space="0" w:color="000000"/>
              <w:left w:val="single" w:sz="4" w:space="0" w:color="000000"/>
              <w:bottom w:val="nil"/>
              <w:right w:val="single" w:sz="4" w:space="0" w:color="000000"/>
            </w:tcBorders>
            <w:noWrap/>
            <w:vAlign w:val="bottom"/>
            <w:hideMark/>
          </w:tcPr>
          <w:p w14:paraId="3EF0CC92" w14:textId="77777777" w:rsidR="00593302" w:rsidRPr="009B0C03" w:rsidRDefault="00593302" w:rsidP="00D544C6">
            <w:pPr>
              <w:spacing w:before="0" w:after="0" w:line="276" w:lineRule="auto"/>
              <w:jc w:val="center"/>
              <w:rPr>
                <w:rFonts w:eastAsia="Times New Roman" w:cstheme="minorHAnsi"/>
                <w:b/>
                <w:bCs/>
                <w:color w:val="auto"/>
                <w:sz w:val="22"/>
                <w:szCs w:val="22"/>
                <w:lang w:val="en-GB" w:eastAsia="en-GB"/>
              </w:rPr>
            </w:pPr>
            <w:r w:rsidRPr="006D7C17">
              <w:rPr>
                <w:rFonts w:eastAsia="Times New Roman" w:cstheme="minorHAnsi"/>
                <w:b/>
                <w:bCs/>
                <w:color w:val="002060"/>
                <w:sz w:val="22"/>
                <w:szCs w:val="22"/>
                <w:lang w:val="en-GB" w:eastAsia="en-GB"/>
              </w:rPr>
              <w:t xml:space="preserve"> 31st March</w:t>
            </w:r>
          </w:p>
        </w:tc>
        <w:tc>
          <w:tcPr>
            <w:tcW w:w="640" w:type="dxa"/>
            <w:tcBorders>
              <w:top w:val="nil"/>
              <w:left w:val="nil"/>
              <w:bottom w:val="nil"/>
              <w:right w:val="nil"/>
            </w:tcBorders>
            <w:noWrap/>
            <w:vAlign w:val="bottom"/>
            <w:hideMark/>
          </w:tcPr>
          <w:p w14:paraId="36E4C5CC" w14:textId="77777777" w:rsidR="00593302" w:rsidRPr="009B0C03" w:rsidRDefault="00593302" w:rsidP="00D544C6">
            <w:pPr>
              <w:spacing w:before="0" w:after="0" w:line="276" w:lineRule="auto"/>
              <w:jc w:val="center"/>
              <w:rPr>
                <w:rFonts w:eastAsia="Times New Roman" w:cstheme="minorHAnsi"/>
                <w:b/>
                <w:bCs/>
                <w:color w:val="auto"/>
                <w:sz w:val="22"/>
                <w:szCs w:val="22"/>
                <w:lang w:val="en-GB" w:eastAsia="en-GB"/>
              </w:rPr>
            </w:pPr>
          </w:p>
        </w:tc>
        <w:tc>
          <w:tcPr>
            <w:tcW w:w="1070" w:type="dxa"/>
            <w:tcBorders>
              <w:top w:val="single" w:sz="4" w:space="0" w:color="000000"/>
              <w:left w:val="single" w:sz="4" w:space="0" w:color="000000"/>
              <w:bottom w:val="nil"/>
              <w:right w:val="single" w:sz="4" w:space="0" w:color="000000"/>
            </w:tcBorders>
            <w:noWrap/>
            <w:vAlign w:val="bottom"/>
            <w:hideMark/>
          </w:tcPr>
          <w:p w14:paraId="0184E4E7" w14:textId="77777777" w:rsidR="00593302" w:rsidRPr="009B0C03" w:rsidRDefault="00593302" w:rsidP="00D544C6">
            <w:pPr>
              <w:spacing w:before="0" w:after="0" w:line="276" w:lineRule="auto"/>
              <w:jc w:val="center"/>
              <w:rPr>
                <w:rFonts w:eastAsia="Times New Roman" w:cstheme="minorHAnsi"/>
                <w:b/>
                <w:bCs/>
                <w:color w:val="auto"/>
                <w:sz w:val="22"/>
                <w:szCs w:val="22"/>
                <w:lang w:val="en-GB" w:eastAsia="en-GB"/>
              </w:rPr>
            </w:pPr>
            <w:r w:rsidRPr="006D7C17">
              <w:rPr>
                <w:rFonts w:eastAsia="Times New Roman" w:cstheme="minorHAnsi"/>
                <w:b/>
                <w:bCs/>
                <w:color w:val="002060"/>
                <w:sz w:val="22"/>
                <w:szCs w:val="22"/>
                <w:lang w:val="en-GB" w:eastAsia="en-GB"/>
              </w:rPr>
              <w:t>16th May</w:t>
            </w:r>
          </w:p>
        </w:tc>
        <w:tc>
          <w:tcPr>
            <w:tcW w:w="960" w:type="dxa"/>
            <w:tcBorders>
              <w:top w:val="nil"/>
              <w:left w:val="nil"/>
              <w:bottom w:val="nil"/>
              <w:right w:val="nil"/>
            </w:tcBorders>
            <w:noWrap/>
            <w:vAlign w:val="bottom"/>
            <w:hideMark/>
          </w:tcPr>
          <w:p w14:paraId="624E1176" w14:textId="77777777" w:rsidR="00593302" w:rsidRPr="009B0C03" w:rsidRDefault="00593302" w:rsidP="00D544C6">
            <w:pPr>
              <w:spacing w:before="0" w:after="0" w:line="276" w:lineRule="auto"/>
              <w:jc w:val="center"/>
              <w:rPr>
                <w:rFonts w:eastAsia="Times New Roman" w:cstheme="minorHAnsi"/>
                <w:b/>
                <w:bCs/>
                <w:color w:val="auto"/>
                <w:sz w:val="22"/>
                <w:szCs w:val="22"/>
                <w:lang w:val="en-GB" w:eastAsia="en-GB"/>
              </w:rPr>
            </w:pPr>
          </w:p>
        </w:tc>
        <w:tc>
          <w:tcPr>
            <w:tcW w:w="960" w:type="dxa"/>
            <w:tcBorders>
              <w:top w:val="nil"/>
              <w:left w:val="nil"/>
              <w:bottom w:val="nil"/>
              <w:right w:val="nil"/>
            </w:tcBorders>
            <w:noWrap/>
            <w:vAlign w:val="bottom"/>
            <w:hideMark/>
          </w:tcPr>
          <w:p w14:paraId="6800C7C3"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r>
      <w:tr w:rsidR="009B0C03" w:rsidRPr="009B0C03" w14:paraId="58C6F378" w14:textId="77777777" w:rsidTr="00593302">
        <w:trPr>
          <w:trHeight w:val="300"/>
        </w:trPr>
        <w:tc>
          <w:tcPr>
            <w:tcW w:w="960" w:type="dxa"/>
            <w:tcBorders>
              <w:top w:val="nil"/>
              <w:left w:val="nil"/>
              <w:bottom w:val="nil"/>
              <w:right w:val="nil"/>
            </w:tcBorders>
            <w:noWrap/>
            <w:vAlign w:val="bottom"/>
            <w:hideMark/>
          </w:tcPr>
          <w:p w14:paraId="719654D9"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60" w:type="dxa"/>
            <w:gridSpan w:val="2"/>
            <w:vMerge w:val="restart"/>
            <w:tcBorders>
              <w:top w:val="nil"/>
              <w:left w:val="single" w:sz="4" w:space="0" w:color="000000"/>
              <w:bottom w:val="single" w:sz="4" w:space="0" w:color="000000"/>
              <w:right w:val="single" w:sz="4" w:space="0" w:color="000000"/>
            </w:tcBorders>
            <w:vAlign w:val="center"/>
            <w:hideMark/>
          </w:tcPr>
          <w:p w14:paraId="0FEAB2A3" w14:textId="7F90A10B" w:rsidR="00593302" w:rsidRDefault="00593302" w:rsidP="00D544C6">
            <w:pPr>
              <w:spacing w:before="0" w:after="0" w:line="276" w:lineRule="auto"/>
              <w:jc w:val="center"/>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 xml:space="preserve">Board application </w:t>
            </w:r>
            <w:r w:rsidR="005306A3">
              <w:rPr>
                <w:rFonts w:eastAsia="Times New Roman" w:cstheme="minorHAnsi"/>
                <w:color w:val="auto"/>
                <w:sz w:val="22"/>
                <w:szCs w:val="22"/>
                <w:lang w:val="en-GB" w:eastAsia="en-GB"/>
              </w:rPr>
              <w:t>pack</w:t>
            </w:r>
            <w:r w:rsidRPr="009B0C03">
              <w:rPr>
                <w:rFonts w:eastAsia="Times New Roman" w:cstheme="minorHAnsi"/>
                <w:color w:val="auto"/>
                <w:sz w:val="22"/>
                <w:szCs w:val="22"/>
                <w:lang w:val="en-GB" w:eastAsia="en-GB"/>
              </w:rPr>
              <w:t xml:space="preserve"> to be </w:t>
            </w:r>
            <w:r w:rsidR="005306A3">
              <w:rPr>
                <w:rFonts w:eastAsia="Times New Roman" w:cstheme="minorHAnsi"/>
                <w:color w:val="auto"/>
                <w:sz w:val="22"/>
                <w:szCs w:val="22"/>
                <w:lang w:val="en-GB" w:eastAsia="en-GB"/>
              </w:rPr>
              <w:t xml:space="preserve">made available to members </w:t>
            </w:r>
          </w:p>
          <w:p w14:paraId="5C1D423C" w14:textId="3313139B" w:rsidR="005306A3" w:rsidRDefault="005306A3" w:rsidP="00D544C6">
            <w:pPr>
              <w:spacing w:before="0" w:after="0" w:line="276" w:lineRule="auto"/>
              <w:jc w:val="center"/>
              <w:rPr>
                <w:rFonts w:eastAsia="Times New Roman" w:cstheme="minorHAnsi"/>
                <w:color w:val="auto"/>
                <w:sz w:val="22"/>
                <w:szCs w:val="22"/>
                <w:lang w:val="en-GB" w:eastAsia="en-GB"/>
              </w:rPr>
            </w:pPr>
            <w:r>
              <w:rPr>
                <w:rFonts w:eastAsia="Times New Roman" w:cstheme="minorHAnsi"/>
                <w:color w:val="auto"/>
                <w:sz w:val="22"/>
                <w:szCs w:val="22"/>
                <w:lang w:val="en-GB" w:eastAsia="en-GB"/>
              </w:rPr>
              <w:t xml:space="preserve">Online Q&amp;A drop in session </w:t>
            </w:r>
          </w:p>
          <w:p w14:paraId="2F41FA47" w14:textId="45B3F240" w:rsidR="005306A3" w:rsidRPr="009B0C03" w:rsidRDefault="005306A3" w:rsidP="00D544C6">
            <w:pPr>
              <w:spacing w:before="0" w:after="0" w:line="276" w:lineRule="auto"/>
              <w:jc w:val="center"/>
              <w:rPr>
                <w:rFonts w:eastAsia="Times New Roman" w:cstheme="minorHAnsi"/>
                <w:color w:val="auto"/>
                <w:sz w:val="22"/>
                <w:szCs w:val="22"/>
                <w:lang w:val="en-GB" w:eastAsia="en-GB"/>
              </w:rPr>
            </w:pPr>
            <w:r>
              <w:rPr>
                <w:rFonts w:eastAsia="Times New Roman" w:cstheme="minorHAnsi"/>
                <w:color w:val="auto"/>
                <w:sz w:val="22"/>
                <w:szCs w:val="22"/>
                <w:lang w:val="en-GB" w:eastAsia="en-GB"/>
              </w:rPr>
              <w:t>Informal chats</w:t>
            </w:r>
          </w:p>
        </w:tc>
        <w:tc>
          <w:tcPr>
            <w:tcW w:w="640" w:type="dxa"/>
            <w:tcBorders>
              <w:top w:val="nil"/>
              <w:left w:val="nil"/>
              <w:bottom w:val="nil"/>
              <w:right w:val="nil"/>
            </w:tcBorders>
            <w:noWrap/>
            <w:vAlign w:val="bottom"/>
            <w:hideMark/>
          </w:tcPr>
          <w:p w14:paraId="112B34F6"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419B799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460" w:type="dxa"/>
            <w:gridSpan w:val="2"/>
            <w:vMerge w:val="restart"/>
            <w:tcBorders>
              <w:top w:val="nil"/>
              <w:left w:val="single" w:sz="4" w:space="0" w:color="000000"/>
              <w:bottom w:val="single" w:sz="4" w:space="0" w:color="000000"/>
              <w:right w:val="single" w:sz="4" w:space="0" w:color="000000"/>
            </w:tcBorders>
            <w:vAlign w:val="center"/>
            <w:hideMark/>
          </w:tcPr>
          <w:p w14:paraId="04936BFF" w14:textId="144A3742" w:rsidR="00593302" w:rsidRPr="009B0C03" w:rsidRDefault="005306A3" w:rsidP="00D544C6">
            <w:pPr>
              <w:spacing w:before="0" w:after="0" w:line="276" w:lineRule="auto"/>
              <w:jc w:val="center"/>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Co</w:t>
            </w:r>
            <w:r>
              <w:rPr>
                <w:rFonts w:eastAsia="Times New Roman" w:cstheme="minorHAnsi"/>
                <w:color w:val="auto"/>
                <w:sz w:val="22"/>
                <w:szCs w:val="22"/>
                <w:lang w:val="en-GB" w:eastAsia="en-GB"/>
              </w:rPr>
              <w:t xml:space="preserve">nsideration </w:t>
            </w:r>
            <w:r w:rsidR="000A180F">
              <w:rPr>
                <w:rFonts w:eastAsia="Times New Roman" w:cstheme="minorHAnsi"/>
                <w:color w:val="auto"/>
                <w:sz w:val="22"/>
                <w:szCs w:val="22"/>
                <w:lang w:val="en-GB" w:eastAsia="en-GB"/>
              </w:rPr>
              <w:t xml:space="preserve">for </w:t>
            </w:r>
            <w:r w:rsidR="00593302" w:rsidRPr="009B0C03">
              <w:rPr>
                <w:rFonts w:eastAsia="Times New Roman" w:cstheme="minorHAnsi"/>
                <w:color w:val="auto"/>
                <w:sz w:val="22"/>
                <w:szCs w:val="22"/>
                <w:lang w:val="en-GB" w:eastAsia="en-GB"/>
              </w:rPr>
              <w:t xml:space="preserve">Board </w:t>
            </w:r>
            <w:r>
              <w:rPr>
                <w:rFonts w:eastAsia="Times New Roman" w:cstheme="minorHAnsi"/>
                <w:color w:val="auto"/>
                <w:sz w:val="22"/>
                <w:szCs w:val="22"/>
                <w:lang w:val="en-GB" w:eastAsia="en-GB"/>
              </w:rPr>
              <w:t xml:space="preserve">roles and </w:t>
            </w:r>
            <w:r w:rsidR="000A180F">
              <w:rPr>
                <w:rFonts w:eastAsia="Times New Roman" w:cstheme="minorHAnsi"/>
                <w:color w:val="auto"/>
                <w:sz w:val="22"/>
                <w:szCs w:val="22"/>
                <w:lang w:val="en-GB" w:eastAsia="en-GB"/>
              </w:rPr>
              <w:t xml:space="preserve">completing </w:t>
            </w:r>
            <w:r w:rsidR="00593302" w:rsidRPr="009B0C03">
              <w:rPr>
                <w:rFonts w:eastAsia="Times New Roman" w:cstheme="minorHAnsi"/>
                <w:color w:val="auto"/>
                <w:sz w:val="22"/>
                <w:szCs w:val="22"/>
                <w:lang w:val="en-GB" w:eastAsia="en-GB"/>
              </w:rPr>
              <w:t>application forms</w:t>
            </w:r>
          </w:p>
        </w:tc>
        <w:tc>
          <w:tcPr>
            <w:tcW w:w="460" w:type="dxa"/>
            <w:tcBorders>
              <w:top w:val="nil"/>
              <w:left w:val="nil"/>
              <w:bottom w:val="nil"/>
              <w:right w:val="nil"/>
            </w:tcBorders>
            <w:vAlign w:val="center"/>
            <w:hideMark/>
          </w:tcPr>
          <w:p w14:paraId="26A2D195"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4F4F0098"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1740" w:type="dxa"/>
            <w:vMerge w:val="restart"/>
            <w:tcBorders>
              <w:top w:val="nil"/>
              <w:left w:val="single" w:sz="4" w:space="0" w:color="000000"/>
              <w:bottom w:val="single" w:sz="4" w:space="0" w:color="000000"/>
              <w:right w:val="single" w:sz="4" w:space="0" w:color="000000"/>
            </w:tcBorders>
            <w:vAlign w:val="center"/>
            <w:hideMark/>
          </w:tcPr>
          <w:p w14:paraId="24D69B4A" w14:textId="397C5B6F" w:rsidR="00593302" w:rsidRPr="009B0C03" w:rsidRDefault="00593302" w:rsidP="00D544C6">
            <w:pPr>
              <w:spacing w:before="0" w:after="0" w:line="276" w:lineRule="auto"/>
              <w:jc w:val="center"/>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 xml:space="preserve">Deadline for Board application forms </w:t>
            </w:r>
          </w:p>
        </w:tc>
        <w:tc>
          <w:tcPr>
            <w:tcW w:w="740" w:type="dxa"/>
            <w:tcBorders>
              <w:top w:val="nil"/>
              <w:left w:val="nil"/>
              <w:bottom w:val="nil"/>
              <w:right w:val="nil"/>
            </w:tcBorders>
            <w:noWrap/>
            <w:vAlign w:val="bottom"/>
            <w:hideMark/>
          </w:tcPr>
          <w:p w14:paraId="58103814"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1780" w:type="dxa"/>
            <w:gridSpan w:val="2"/>
            <w:vMerge w:val="restart"/>
            <w:tcBorders>
              <w:top w:val="nil"/>
              <w:left w:val="single" w:sz="4" w:space="0" w:color="000000"/>
              <w:bottom w:val="single" w:sz="4" w:space="0" w:color="000000"/>
              <w:right w:val="single" w:sz="4" w:space="0" w:color="000000"/>
            </w:tcBorders>
            <w:vAlign w:val="center"/>
            <w:hideMark/>
          </w:tcPr>
          <w:p w14:paraId="01443B13" w14:textId="72593E4E" w:rsidR="00593302" w:rsidRPr="009B0C03" w:rsidRDefault="005306A3" w:rsidP="00D544C6">
            <w:pPr>
              <w:spacing w:before="0" w:after="0" w:line="276" w:lineRule="auto"/>
              <w:jc w:val="center"/>
              <w:rPr>
                <w:rFonts w:eastAsia="Times New Roman" w:cstheme="minorHAnsi"/>
                <w:color w:val="auto"/>
                <w:sz w:val="22"/>
                <w:szCs w:val="22"/>
                <w:lang w:val="en-GB" w:eastAsia="en-GB"/>
              </w:rPr>
            </w:pPr>
            <w:r>
              <w:rPr>
                <w:rFonts w:eastAsia="Times New Roman" w:cstheme="minorHAnsi"/>
                <w:color w:val="auto"/>
                <w:sz w:val="22"/>
                <w:szCs w:val="22"/>
                <w:lang w:val="en-GB" w:eastAsia="en-GB"/>
              </w:rPr>
              <w:t>S</w:t>
            </w:r>
            <w:r w:rsidR="00593302" w:rsidRPr="009B0C03">
              <w:rPr>
                <w:rFonts w:eastAsia="Times New Roman" w:cstheme="minorHAnsi"/>
                <w:color w:val="auto"/>
                <w:sz w:val="22"/>
                <w:szCs w:val="22"/>
                <w:lang w:val="en-GB" w:eastAsia="en-GB"/>
              </w:rPr>
              <w:t>hortlist and interview Board applicants</w:t>
            </w:r>
          </w:p>
        </w:tc>
        <w:tc>
          <w:tcPr>
            <w:tcW w:w="560" w:type="dxa"/>
            <w:tcBorders>
              <w:top w:val="nil"/>
              <w:left w:val="nil"/>
              <w:bottom w:val="nil"/>
              <w:right w:val="nil"/>
            </w:tcBorders>
            <w:noWrap/>
            <w:vAlign w:val="bottom"/>
            <w:hideMark/>
          </w:tcPr>
          <w:p w14:paraId="319AF948"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1540" w:type="dxa"/>
            <w:vMerge w:val="restart"/>
            <w:tcBorders>
              <w:top w:val="nil"/>
              <w:left w:val="single" w:sz="4" w:space="0" w:color="000000"/>
              <w:bottom w:val="single" w:sz="4" w:space="0" w:color="000000"/>
              <w:right w:val="single" w:sz="4" w:space="0" w:color="000000"/>
            </w:tcBorders>
            <w:vAlign w:val="center"/>
            <w:hideMark/>
          </w:tcPr>
          <w:p w14:paraId="215A0D89" w14:textId="48A6E444" w:rsidR="00593302" w:rsidRPr="009B0C03" w:rsidRDefault="00593302" w:rsidP="00D544C6">
            <w:pPr>
              <w:spacing w:before="0" w:after="0" w:line="276" w:lineRule="auto"/>
              <w:jc w:val="center"/>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 xml:space="preserve">Board </w:t>
            </w:r>
            <w:r w:rsidR="00CF6707" w:rsidRPr="009B0C03">
              <w:rPr>
                <w:rFonts w:eastAsia="Times New Roman" w:cstheme="minorHAnsi"/>
                <w:color w:val="auto"/>
                <w:sz w:val="22"/>
                <w:szCs w:val="22"/>
                <w:lang w:val="en-GB" w:eastAsia="en-GB"/>
              </w:rPr>
              <w:t>Trustees</w:t>
            </w:r>
            <w:r w:rsidRPr="009B0C03">
              <w:rPr>
                <w:rFonts w:eastAsia="Times New Roman" w:cstheme="minorHAnsi"/>
                <w:color w:val="auto"/>
                <w:sz w:val="22"/>
                <w:szCs w:val="22"/>
                <w:lang w:val="en-GB" w:eastAsia="en-GB"/>
              </w:rPr>
              <w:t xml:space="preserve"> and Office Bearers selected</w:t>
            </w:r>
          </w:p>
        </w:tc>
        <w:tc>
          <w:tcPr>
            <w:tcW w:w="640" w:type="dxa"/>
            <w:tcBorders>
              <w:top w:val="nil"/>
              <w:left w:val="nil"/>
              <w:bottom w:val="nil"/>
              <w:right w:val="nil"/>
            </w:tcBorders>
            <w:vAlign w:val="center"/>
            <w:hideMark/>
          </w:tcPr>
          <w:p w14:paraId="16C5FF9A"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1070" w:type="dxa"/>
            <w:vMerge w:val="restart"/>
            <w:tcBorders>
              <w:top w:val="nil"/>
              <w:left w:val="single" w:sz="4" w:space="0" w:color="000000"/>
              <w:bottom w:val="single" w:sz="4" w:space="0" w:color="000000"/>
              <w:right w:val="single" w:sz="4" w:space="0" w:color="000000"/>
            </w:tcBorders>
            <w:vAlign w:val="center"/>
            <w:hideMark/>
          </w:tcPr>
          <w:p w14:paraId="0072009C" w14:textId="77777777" w:rsidR="00593302" w:rsidRDefault="005306A3" w:rsidP="00D544C6">
            <w:pPr>
              <w:spacing w:before="0" w:after="0" w:line="276" w:lineRule="auto"/>
              <w:jc w:val="center"/>
              <w:rPr>
                <w:rFonts w:eastAsia="Times New Roman" w:cstheme="minorHAnsi"/>
                <w:color w:val="auto"/>
                <w:sz w:val="22"/>
                <w:szCs w:val="22"/>
                <w:lang w:val="en-GB" w:eastAsia="en-GB"/>
              </w:rPr>
            </w:pPr>
            <w:r>
              <w:rPr>
                <w:rFonts w:eastAsia="Times New Roman" w:cstheme="minorHAnsi"/>
                <w:color w:val="auto"/>
                <w:sz w:val="22"/>
                <w:szCs w:val="22"/>
                <w:lang w:val="en-GB" w:eastAsia="en-GB"/>
              </w:rPr>
              <w:t>Ratified at</w:t>
            </w:r>
            <w:r w:rsidR="00593302" w:rsidRPr="009B0C03">
              <w:rPr>
                <w:rFonts w:eastAsia="Times New Roman" w:cstheme="minorHAnsi"/>
                <w:color w:val="auto"/>
                <w:sz w:val="22"/>
                <w:szCs w:val="22"/>
                <w:lang w:val="en-GB" w:eastAsia="en-GB"/>
              </w:rPr>
              <w:t xml:space="preserve"> AGM</w:t>
            </w:r>
          </w:p>
          <w:p w14:paraId="44EB62F7" w14:textId="4E7BDB5A" w:rsidR="00182D0A" w:rsidRPr="009B0C03" w:rsidRDefault="00182D0A" w:rsidP="00D544C6">
            <w:pPr>
              <w:spacing w:before="0" w:after="0" w:line="276" w:lineRule="auto"/>
              <w:jc w:val="center"/>
              <w:rPr>
                <w:rFonts w:eastAsia="Times New Roman" w:cstheme="minorHAnsi"/>
                <w:color w:val="auto"/>
                <w:sz w:val="22"/>
                <w:szCs w:val="22"/>
                <w:lang w:val="en-GB" w:eastAsia="en-GB"/>
              </w:rPr>
            </w:pPr>
            <w:r>
              <w:rPr>
                <w:rFonts w:eastAsia="Times New Roman" w:cstheme="minorHAnsi"/>
                <w:color w:val="auto"/>
                <w:sz w:val="22"/>
                <w:szCs w:val="22"/>
                <w:lang w:val="en-GB" w:eastAsia="en-GB"/>
              </w:rPr>
              <w:t>Date tbc</w:t>
            </w:r>
          </w:p>
        </w:tc>
        <w:tc>
          <w:tcPr>
            <w:tcW w:w="960" w:type="dxa"/>
            <w:tcBorders>
              <w:top w:val="nil"/>
              <w:left w:val="nil"/>
              <w:bottom w:val="nil"/>
              <w:right w:val="nil"/>
            </w:tcBorders>
            <w:noWrap/>
            <w:vAlign w:val="bottom"/>
            <w:hideMark/>
          </w:tcPr>
          <w:p w14:paraId="15407FC7"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6672AF96"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r>
      <w:tr w:rsidR="009B0C03" w:rsidRPr="009B0C03" w14:paraId="0FDC1AF3" w14:textId="77777777" w:rsidTr="00593302">
        <w:trPr>
          <w:trHeight w:val="300"/>
        </w:trPr>
        <w:tc>
          <w:tcPr>
            <w:tcW w:w="960" w:type="dxa"/>
            <w:tcBorders>
              <w:top w:val="nil"/>
              <w:left w:val="nil"/>
              <w:bottom w:val="nil"/>
              <w:right w:val="nil"/>
            </w:tcBorders>
            <w:noWrap/>
            <w:vAlign w:val="bottom"/>
            <w:hideMark/>
          </w:tcPr>
          <w:p w14:paraId="63772499"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60" w:type="dxa"/>
            <w:gridSpan w:val="2"/>
            <w:vMerge/>
            <w:tcBorders>
              <w:top w:val="nil"/>
              <w:left w:val="nil"/>
              <w:bottom w:val="nil"/>
              <w:right w:val="nil"/>
            </w:tcBorders>
            <w:vAlign w:val="center"/>
            <w:hideMark/>
          </w:tcPr>
          <w:p w14:paraId="6CC3F1E6"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single" w:sz="4" w:space="0" w:color="000000"/>
              <w:right w:val="nil"/>
            </w:tcBorders>
            <w:noWrap/>
            <w:vAlign w:val="bottom"/>
            <w:hideMark/>
          </w:tcPr>
          <w:p w14:paraId="3423E91C" w14:textId="77777777" w:rsidR="00593302" w:rsidRPr="009B0C03" w:rsidRDefault="00593302" w:rsidP="00D544C6">
            <w:pPr>
              <w:spacing w:before="0" w:after="0" w:line="276" w:lineRule="auto"/>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 </w:t>
            </w:r>
          </w:p>
        </w:tc>
        <w:tc>
          <w:tcPr>
            <w:tcW w:w="266" w:type="dxa"/>
            <w:tcBorders>
              <w:top w:val="nil"/>
              <w:left w:val="nil"/>
              <w:bottom w:val="single" w:sz="4" w:space="0" w:color="000000"/>
              <w:right w:val="single" w:sz="4" w:space="0" w:color="000000"/>
            </w:tcBorders>
            <w:noWrap/>
            <w:vAlign w:val="bottom"/>
            <w:hideMark/>
          </w:tcPr>
          <w:p w14:paraId="60B2A80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 </w:t>
            </w:r>
          </w:p>
        </w:tc>
        <w:tc>
          <w:tcPr>
            <w:tcW w:w="1460" w:type="dxa"/>
            <w:gridSpan w:val="2"/>
            <w:vMerge/>
            <w:tcBorders>
              <w:top w:val="nil"/>
              <w:left w:val="nil"/>
              <w:bottom w:val="single" w:sz="4" w:space="0" w:color="000000"/>
              <w:right w:val="single" w:sz="4" w:space="0" w:color="000000"/>
            </w:tcBorders>
            <w:vAlign w:val="center"/>
            <w:hideMark/>
          </w:tcPr>
          <w:p w14:paraId="40E4A148"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single" w:sz="4" w:space="0" w:color="000000"/>
              <w:right w:val="nil"/>
            </w:tcBorders>
            <w:vAlign w:val="center"/>
            <w:hideMark/>
          </w:tcPr>
          <w:p w14:paraId="1E0C1C5A"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 </w:t>
            </w:r>
          </w:p>
        </w:tc>
        <w:tc>
          <w:tcPr>
            <w:tcW w:w="460" w:type="dxa"/>
            <w:tcBorders>
              <w:top w:val="nil"/>
              <w:left w:val="nil"/>
              <w:bottom w:val="single" w:sz="4" w:space="0" w:color="000000"/>
              <w:right w:val="nil"/>
            </w:tcBorders>
            <w:noWrap/>
            <w:vAlign w:val="bottom"/>
            <w:hideMark/>
          </w:tcPr>
          <w:p w14:paraId="51A87053" w14:textId="77777777" w:rsidR="00593302" w:rsidRPr="009B0C03" w:rsidRDefault="00593302" w:rsidP="00D544C6">
            <w:pPr>
              <w:spacing w:before="0" w:after="0" w:line="276" w:lineRule="auto"/>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 </w:t>
            </w:r>
          </w:p>
        </w:tc>
        <w:tc>
          <w:tcPr>
            <w:tcW w:w="1740" w:type="dxa"/>
            <w:vMerge/>
            <w:tcBorders>
              <w:top w:val="nil"/>
              <w:left w:val="single" w:sz="4" w:space="0" w:color="000000"/>
              <w:bottom w:val="single" w:sz="4" w:space="0" w:color="000000"/>
              <w:right w:val="single" w:sz="4" w:space="0" w:color="000000"/>
            </w:tcBorders>
            <w:vAlign w:val="center"/>
            <w:hideMark/>
          </w:tcPr>
          <w:p w14:paraId="45EA12D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40" w:type="dxa"/>
            <w:tcBorders>
              <w:top w:val="nil"/>
              <w:left w:val="nil"/>
              <w:bottom w:val="single" w:sz="4" w:space="0" w:color="000000"/>
              <w:right w:val="nil"/>
            </w:tcBorders>
            <w:noWrap/>
            <w:vAlign w:val="bottom"/>
            <w:hideMark/>
          </w:tcPr>
          <w:p w14:paraId="3FE2AC02" w14:textId="77777777" w:rsidR="00593302" w:rsidRPr="009B0C03" w:rsidRDefault="00593302" w:rsidP="00D544C6">
            <w:pPr>
              <w:spacing w:before="0" w:after="0" w:line="276" w:lineRule="auto"/>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 </w:t>
            </w:r>
          </w:p>
        </w:tc>
        <w:tc>
          <w:tcPr>
            <w:tcW w:w="1780" w:type="dxa"/>
            <w:gridSpan w:val="2"/>
            <w:vMerge/>
            <w:tcBorders>
              <w:top w:val="nil"/>
              <w:left w:val="nil"/>
              <w:bottom w:val="single" w:sz="4" w:space="0" w:color="000000"/>
              <w:right w:val="nil"/>
            </w:tcBorders>
            <w:vAlign w:val="center"/>
            <w:hideMark/>
          </w:tcPr>
          <w:p w14:paraId="75EDAF0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560" w:type="dxa"/>
            <w:tcBorders>
              <w:top w:val="nil"/>
              <w:left w:val="nil"/>
              <w:bottom w:val="single" w:sz="4" w:space="0" w:color="000000"/>
              <w:right w:val="single" w:sz="4" w:space="0" w:color="000000"/>
            </w:tcBorders>
            <w:noWrap/>
            <w:vAlign w:val="bottom"/>
            <w:hideMark/>
          </w:tcPr>
          <w:p w14:paraId="3A5F90E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 </w:t>
            </w:r>
          </w:p>
        </w:tc>
        <w:tc>
          <w:tcPr>
            <w:tcW w:w="1540" w:type="dxa"/>
            <w:vMerge/>
            <w:tcBorders>
              <w:top w:val="nil"/>
              <w:left w:val="single" w:sz="4" w:space="0" w:color="000000"/>
              <w:bottom w:val="single" w:sz="4" w:space="0" w:color="000000"/>
              <w:right w:val="single" w:sz="4" w:space="0" w:color="000000"/>
            </w:tcBorders>
            <w:vAlign w:val="center"/>
            <w:hideMark/>
          </w:tcPr>
          <w:p w14:paraId="7F45E79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single" w:sz="4" w:space="0" w:color="000000"/>
              <w:right w:val="nil"/>
            </w:tcBorders>
            <w:vAlign w:val="bottom"/>
            <w:hideMark/>
          </w:tcPr>
          <w:p w14:paraId="37D1B218"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 </w:t>
            </w:r>
          </w:p>
        </w:tc>
        <w:tc>
          <w:tcPr>
            <w:tcW w:w="1070" w:type="dxa"/>
            <w:vMerge/>
            <w:tcBorders>
              <w:top w:val="nil"/>
              <w:left w:val="single" w:sz="4" w:space="0" w:color="000000"/>
              <w:bottom w:val="single" w:sz="4" w:space="0" w:color="000000"/>
              <w:right w:val="single" w:sz="4" w:space="0" w:color="000000"/>
            </w:tcBorders>
            <w:vAlign w:val="center"/>
            <w:hideMark/>
          </w:tcPr>
          <w:p w14:paraId="02AA057C"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4FA11374"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717425D4"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r>
      <w:tr w:rsidR="009B0C03" w:rsidRPr="009B0C03" w14:paraId="31C3C04F" w14:textId="77777777" w:rsidTr="00593302">
        <w:trPr>
          <w:trHeight w:val="1260"/>
        </w:trPr>
        <w:tc>
          <w:tcPr>
            <w:tcW w:w="960" w:type="dxa"/>
            <w:tcBorders>
              <w:top w:val="nil"/>
              <w:left w:val="nil"/>
              <w:bottom w:val="nil"/>
              <w:right w:val="nil"/>
            </w:tcBorders>
            <w:noWrap/>
            <w:vAlign w:val="bottom"/>
            <w:hideMark/>
          </w:tcPr>
          <w:p w14:paraId="0A02832B"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60" w:type="dxa"/>
            <w:gridSpan w:val="2"/>
            <w:vMerge/>
            <w:tcBorders>
              <w:top w:val="nil"/>
              <w:left w:val="nil"/>
              <w:bottom w:val="nil"/>
              <w:right w:val="nil"/>
            </w:tcBorders>
            <w:vAlign w:val="center"/>
            <w:hideMark/>
          </w:tcPr>
          <w:p w14:paraId="1D6EC684"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3DC26AC7"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6687304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460" w:type="dxa"/>
            <w:gridSpan w:val="2"/>
            <w:vMerge/>
            <w:tcBorders>
              <w:top w:val="nil"/>
              <w:left w:val="nil"/>
              <w:bottom w:val="nil"/>
              <w:right w:val="nil"/>
            </w:tcBorders>
            <w:vAlign w:val="center"/>
            <w:hideMark/>
          </w:tcPr>
          <w:p w14:paraId="6B54FC4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vAlign w:val="center"/>
            <w:hideMark/>
          </w:tcPr>
          <w:p w14:paraId="365EDE66"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7086C84B"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1740" w:type="dxa"/>
            <w:vMerge/>
            <w:tcBorders>
              <w:top w:val="nil"/>
              <w:left w:val="single" w:sz="4" w:space="0" w:color="000000"/>
              <w:bottom w:val="single" w:sz="4" w:space="0" w:color="000000"/>
              <w:right w:val="single" w:sz="4" w:space="0" w:color="000000"/>
            </w:tcBorders>
            <w:vAlign w:val="center"/>
            <w:hideMark/>
          </w:tcPr>
          <w:p w14:paraId="7DBECBE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1BA10AB4"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80" w:type="dxa"/>
            <w:gridSpan w:val="2"/>
            <w:vMerge/>
            <w:tcBorders>
              <w:top w:val="nil"/>
              <w:left w:val="nil"/>
              <w:bottom w:val="nil"/>
              <w:right w:val="nil"/>
            </w:tcBorders>
            <w:vAlign w:val="center"/>
            <w:hideMark/>
          </w:tcPr>
          <w:p w14:paraId="0C244E4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67DB6D5A"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540" w:type="dxa"/>
            <w:vMerge/>
            <w:tcBorders>
              <w:top w:val="nil"/>
              <w:left w:val="single" w:sz="4" w:space="0" w:color="000000"/>
              <w:bottom w:val="single" w:sz="4" w:space="0" w:color="000000"/>
              <w:right w:val="single" w:sz="4" w:space="0" w:color="000000"/>
            </w:tcBorders>
            <w:vAlign w:val="center"/>
            <w:hideMark/>
          </w:tcPr>
          <w:p w14:paraId="67FF100D"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vAlign w:val="bottom"/>
            <w:hideMark/>
          </w:tcPr>
          <w:p w14:paraId="3F17B45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070" w:type="dxa"/>
            <w:vMerge/>
            <w:tcBorders>
              <w:top w:val="nil"/>
              <w:left w:val="single" w:sz="4" w:space="0" w:color="000000"/>
              <w:bottom w:val="single" w:sz="4" w:space="0" w:color="000000"/>
              <w:right w:val="single" w:sz="4" w:space="0" w:color="000000"/>
            </w:tcBorders>
            <w:vAlign w:val="center"/>
            <w:hideMark/>
          </w:tcPr>
          <w:p w14:paraId="0B6D48F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7A95E946"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64231AB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r>
      <w:tr w:rsidR="009B0C03" w:rsidRPr="009B0C03" w14:paraId="28EF011D" w14:textId="77777777" w:rsidTr="00593302">
        <w:trPr>
          <w:trHeight w:val="300"/>
        </w:trPr>
        <w:tc>
          <w:tcPr>
            <w:tcW w:w="960" w:type="dxa"/>
            <w:tcBorders>
              <w:top w:val="nil"/>
              <w:left w:val="nil"/>
              <w:bottom w:val="nil"/>
              <w:right w:val="nil"/>
            </w:tcBorders>
            <w:noWrap/>
            <w:vAlign w:val="bottom"/>
            <w:hideMark/>
          </w:tcPr>
          <w:p w14:paraId="3DB55F88"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721EAD29"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00" w:type="dxa"/>
            <w:tcBorders>
              <w:top w:val="nil"/>
              <w:left w:val="single" w:sz="4" w:space="0" w:color="000000"/>
              <w:bottom w:val="nil"/>
              <w:right w:val="nil"/>
            </w:tcBorders>
            <w:noWrap/>
            <w:vAlign w:val="bottom"/>
            <w:hideMark/>
          </w:tcPr>
          <w:p w14:paraId="1DE5E60C" w14:textId="77777777" w:rsidR="00593302" w:rsidRPr="009B0C03" w:rsidRDefault="00593302" w:rsidP="00D544C6">
            <w:pPr>
              <w:spacing w:before="0" w:after="0" w:line="276" w:lineRule="auto"/>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 </w:t>
            </w:r>
          </w:p>
        </w:tc>
        <w:tc>
          <w:tcPr>
            <w:tcW w:w="640" w:type="dxa"/>
            <w:tcBorders>
              <w:top w:val="nil"/>
              <w:left w:val="nil"/>
              <w:bottom w:val="nil"/>
              <w:right w:val="nil"/>
            </w:tcBorders>
            <w:noWrap/>
            <w:vAlign w:val="bottom"/>
            <w:hideMark/>
          </w:tcPr>
          <w:p w14:paraId="17B7206C"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67637C57"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00" w:type="dxa"/>
            <w:tcBorders>
              <w:top w:val="nil"/>
              <w:left w:val="nil"/>
              <w:bottom w:val="nil"/>
              <w:right w:val="nil"/>
            </w:tcBorders>
            <w:noWrap/>
            <w:vAlign w:val="bottom"/>
            <w:hideMark/>
          </w:tcPr>
          <w:p w14:paraId="6EA5FCC7"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60" w:type="dxa"/>
            <w:tcBorders>
              <w:top w:val="nil"/>
              <w:left w:val="single" w:sz="4" w:space="0" w:color="000000"/>
              <w:bottom w:val="nil"/>
              <w:right w:val="nil"/>
            </w:tcBorders>
            <w:noWrap/>
            <w:vAlign w:val="bottom"/>
            <w:hideMark/>
          </w:tcPr>
          <w:p w14:paraId="70DF631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 </w:t>
            </w:r>
          </w:p>
        </w:tc>
        <w:tc>
          <w:tcPr>
            <w:tcW w:w="460" w:type="dxa"/>
            <w:tcBorders>
              <w:top w:val="nil"/>
              <w:left w:val="nil"/>
              <w:bottom w:val="nil"/>
              <w:right w:val="nil"/>
            </w:tcBorders>
            <w:noWrap/>
            <w:vAlign w:val="bottom"/>
            <w:hideMark/>
          </w:tcPr>
          <w:p w14:paraId="44E857EB"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2081BCFF"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2C3C4852"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1FAF48C8"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2287F614"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40" w:type="dxa"/>
            <w:tcBorders>
              <w:top w:val="nil"/>
              <w:left w:val="single" w:sz="4" w:space="0" w:color="000000"/>
              <w:bottom w:val="nil"/>
              <w:right w:val="nil"/>
            </w:tcBorders>
            <w:noWrap/>
            <w:vAlign w:val="bottom"/>
            <w:hideMark/>
          </w:tcPr>
          <w:p w14:paraId="54F8137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 </w:t>
            </w:r>
          </w:p>
        </w:tc>
        <w:tc>
          <w:tcPr>
            <w:tcW w:w="560" w:type="dxa"/>
            <w:tcBorders>
              <w:top w:val="nil"/>
              <w:left w:val="nil"/>
              <w:bottom w:val="nil"/>
              <w:right w:val="nil"/>
            </w:tcBorders>
            <w:noWrap/>
            <w:vAlign w:val="bottom"/>
            <w:hideMark/>
          </w:tcPr>
          <w:p w14:paraId="4C0E960A"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669EDC1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776F469C"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02F4B51A"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00D4659D"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6F4AF03B"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r>
      <w:tr w:rsidR="009B0C03" w:rsidRPr="009B0C03" w14:paraId="6A698E30" w14:textId="77777777" w:rsidTr="00593302">
        <w:trPr>
          <w:trHeight w:val="300"/>
        </w:trPr>
        <w:tc>
          <w:tcPr>
            <w:tcW w:w="960" w:type="dxa"/>
            <w:tcBorders>
              <w:top w:val="nil"/>
              <w:left w:val="nil"/>
              <w:bottom w:val="nil"/>
              <w:right w:val="nil"/>
            </w:tcBorders>
            <w:noWrap/>
            <w:vAlign w:val="bottom"/>
            <w:hideMark/>
          </w:tcPr>
          <w:p w14:paraId="740A7BBD"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513A096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00" w:type="dxa"/>
            <w:tcBorders>
              <w:top w:val="nil"/>
              <w:left w:val="single" w:sz="4" w:space="0" w:color="000000"/>
              <w:bottom w:val="nil"/>
              <w:right w:val="nil"/>
            </w:tcBorders>
            <w:noWrap/>
            <w:vAlign w:val="bottom"/>
            <w:hideMark/>
          </w:tcPr>
          <w:p w14:paraId="3A889FE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 </w:t>
            </w:r>
          </w:p>
        </w:tc>
        <w:tc>
          <w:tcPr>
            <w:tcW w:w="640" w:type="dxa"/>
            <w:tcBorders>
              <w:top w:val="nil"/>
              <w:left w:val="nil"/>
              <w:bottom w:val="nil"/>
              <w:right w:val="nil"/>
            </w:tcBorders>
            <w:noWrap/>
            <w:vAlign w:val="bottom"/>
            <w:hideMark/>
          </w:tcPr>
          <w:p w14:paraId="266AF35A"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7006916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00" w:type="dxa"/>
            <w:tcBorders>
              <w:top w:val="nil"/>
              <w:left w:val="nil"/>
              <w:bottom w:val="nil"/>
              <w:right w:val="nil"/>
            </w:tcBorders>
            <w:noWrap/>
            <w:vAlign w:val="bottom"/>
            <w:hideMark/>
          </w:tcPr>
          <w:p w14:paraId="4704B764"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60" w:type="dxa"/>
            <w:tcBorders>
              <w:top w:val="nil"/>
              <w:left w:val="single" w:sz="4" w:space="0" w:color="000000"/>
              <w:bottom w:val="nil"/>
              <w:right w:val="nil"/>
            </w:tcBorders>
            <w:noWrap/>
            <w:vAlign w:val="bottom"/>
            <w:hideMark/>
          </w:tcPr>
          <w:p w14:paraId="1AFC6028" w14:textId="77777777" w:rsidR="00593302" w:rsidRPr="009B0C03" w:rsidRDefault="00593302" w:rsidP="00D544C6">
            <w:pPr>
              <w:spacing w:before="0" w:after="0" w:line="276" w:lineRule="auto"/>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 </w:t>
            </w:r>
          </w:p>
        </w:tc>
        <w:tc>
          <w:tcPr>
            <w:tcW w:w="460" w:type="dxa"/>
            <w:tcBorders>
              <w:top w:val="nil"/>
              <w:left w:val="nil"/>
              <w:bottom w:val="nil"/>
              <w:right w:val="nil"/>
            </w:tcBorders>
            <w:noWrap/>
            <w:vAlign w:val="bottom"/>
            <w:hideMark/>
          </w:tcPr>
          <w:p w14:paraId="5F01966D"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5AF4C0C4"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7A9411FD"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1D83219B"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4AACF32D"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40" w:type="dxa"/>
            <w:tcBorders>
              <w:top w:val="nil"/>
              <w:left w:val="single" w:sz="4" w:space="0" w:color="000000"/>
              <w:bottom w:val="nil"/>
              <w:right w:val="nil"/>
            </w:tcBorders>
            <w:noWrap/>
            <w:vAlign w:val="bottom"/>
            <w:hideMark/>
          </w:tcPr>
          <w:p w14:paraId="67F9E434" w14:textId="77777777" w:rsidR="00593302" w:rsidRPr="009B0C03" w:rsidRDefault="00593302" w:rsidP="00D544C6">
            <w:pPr>
              <w:spacing w:before="0" w:after="0" w:line="276" w:lineRule="auto"/>
              <w:jc w:val="center"/>
              <w:rPr>
                <w:rFonts w:eastAsia="Times New Roman" w:cstheme="minorHAnsi"/>
                <w:b/>
                <w:bCs/>
                <w:color w:val="auto"/>
                <w:sz w:val="22"/>
                <w:szCs w:val="22"/>
                <w:lang w:val="en-GB" w:eastAsia="en-GB"/>
              </w:rPr>
            </w:pPr>
            <w:r w:rsidRPr="009B0C03">
              <w:rPr>
                <w:rFonts w:eastAsia="Times New Roman" w:cstheme="minorHAnsi"/>
                <w:b/>
                <w:bCs/>
                <w:color w:val="auto"/>
                <w:sz w:val="22"/>
                <w:szCs w:val="22"/>
                <w:lang w:val="en-GB" w:eastAsia="en-GB"/>
              </w:rPr>
              <w:t> </w:t>
            </w:r>
          </w:p>
        </w:tc>
        <w:tc>
          <w:tcPr>
            <w:tcW w:w="560" w:type="dxa"/>
            <w:tcBorders>
              <w:top w:val="nil"/>
              <w:left w:val="nil"/>
              <w:bottom w:val="nil"/>
              <w:right w:val="nil"/>
            </w:tcBorders>
            <w:noWrap/>
            <w:vAlign w:val="bottom"/>
            <w:hideMark/>
          </w:tcPr>
          <w:p w14:paraId="78B49D71" w14:textId="77777777" w:rsidR="00593302" w:rsidRPr="009B0C03" w:rsidRDefault="00593302" w:rsidP="00D544C6">
            <w:pPr>
              <w:spacing w:before="0" w:after="0" w:line="276" w:lineRule="auto"/>
              <w:jc w:val="center"/>
              <w:rPr>
                <w:rFonts w:eastAsia="Times New Roman" w:cstheme="minorHAnsi"/>
                <w:b/>
                <w:bCs/>
                <w:color w:val="auto"/>
                <w:sz w:val="22"/>
                <w:szCs w:val="22"/>
                <w:lang w:val="en-GB" w:eastAsia="en-GB"/>
              </w:rPr>
            </w:pPr>
          </w:p>
        </w:tc>
        <w:tc>
          <w:tcPr>
            <w:tcW w:w="1540" w:type="dxa"/>
            <w:tcBorders>
              <w:top w:val="nil"/>
              <w:left w:val="nil"/>
              <w:bottom w:val="nil"/>
              <w:right w:val="nil"/>
            </w:tcBorders>
            <w:noWrap/>
            <w:vAlign w:val="bottom"/>
            <w:hideMark/>
          </w:tcPr>
          <w:p w14:paraId="4408F03C"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25F5152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4638329C"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74FA572C"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42EF1E48"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r>
      <w:tr w:rsidR="009B0C03" w:rsidRPr="009B0C03" w14:paraId="55835ADA" w14:textId="77777777" w:rsidTr="00593302">
        <w:trPr>
          <w:trHeight w:val="300"/>
        </w:trPr>
        <w:tc>
          <w:tcPr>
            <w:tcW w:w="960" w:type="dxa"/>
            <w:tcBorders>
              <w:top w:val="nil"/>
              <w:left w:val="nil"/>
              <w:bottom w:val="nil"/>
              <w:right w:val="nil"/>
            </w:tcBorders>
            <w:noWrap/>
            <w:vAlign w:val="bottom"/>
            <w:hideMark/>
          </w:tcPr>
          <w:p w14:paraId="6E80C61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5D3B52F7"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00" w:type="dxa"/>
            <w:tcBorders>
              <w:top w:val="nil"/>
              <w:left w:val="single" w:sz="4" w:space="0" w:color="000000"/>
              <w:bottom w:val="single" w:sz="4" w:space="0" w:color="000000"/>
              <w:right w:val="nil"/>
            </w:tcBorders>
            <w:noWrap/>
            <w:vAlign w:val="bottom"/>
            <w:hideMark/>
          </w:tcPr>
          <w:p w14:paraId="47EAB103" w14:textId="77777777" w:rsidR="00593302" w:rsidRPr="009B0C03" w:rsidRDefault="00593302" w:rsidP="00D544C6">
            <w:pPr>
              <w:spacing w:before="0" w:after="0" w:line="276" w:lineRule="auto"/>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 </w:t>
            </w:r>
          </w:p>
        </w:tc>
        <w:tc>
          <w:tcPr>
            <w:tcW w:w="640" w:type="dxa"/>
            <w:tcBorders>
              <w:top w:val="nil"/>
              <w:left w:val="nil"/>
              <w:bottom w:val="nil"/>
              <w:right w:val="nil"/>
            </w:tcBorders>
            <w:noWrap/>
            <w:vAlign w:val="bottom"/>
            <w:hideMark/>
          </w:tcPr>
          <w:p w14:paraId="11958D6B"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315F06BB"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00" w:type="dxa"/>
            <w:tcBorders>
              <w:top w:val="nil"/>
              <w:left w:val="nil"/>
              <w:bottom w:val="nil"/>
              <w:right w:val="nil"/>
            </w:tcBorders>
            <w:noWrap/>
            <w:vAlign w:val="bottom"/>
            <w:hideMark/>
          </w:tcPr>
          <w:p w14:paraId="25920B0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60" w:type="dxa"/>
            <w:tcBorders>
              <w:top w:val="nil"/>
              <w:left w:val="single" w:sz="4" w:space="0" w:color="000000"/>
              <w:bottom w:val="nil"/>
              <w:right w:val="nil"/>
            </w:tcBorders>
            <w:noWrap/>
            <w:vAlign w:val="bottom"/>
            <w:hideMark/>
          </w:tcPr>
          <w:p w14:paraId="6EBCDB62" w14:textId="77777777" w:rsidR="00593302" w:rsidRPr="009B0C03" w:rsidRDefault="00593302" w:rsidP="00D544C6">
            <w:pPr>
              <w:spacing w:before="0" w:after="0" w:line="276" w:lineRule="auto"/>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 </w:t>
            </w:r>
          </w:p>
        </w:tc>
        <w:tc>
          <w:tcPr>
            <w:tcW w:w="460" w:type="dxa"/>
            <w:tcBorders>
              <w:top w:val="nil"/>
              <w:left w:val="nil"/>
              <w:bottom w:val="nil"/>
              <w:right w:val="nil"/>
            </w:tcBorders>
            <w:noWrap/>
            <w:vAlign w:val="bottom"/>
            <w:hideMark/>
          </w:tcPr>
          <w:p w14:paraId="5E393D6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54F498F7"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469D16B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137C71C6"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28257AD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40" w:type="dxa"/>
            <w:tcBorders>
              <w:top w:val="nil"/>
              <w:left w:val="single" w:sz="4" w:space="0" w:color="000000"/>
              <w:bottom w:val="nil"/>
              <w:right w:val="nil"/>
            </w:tcBorders>
            <w:noWrap/>
            <w:vAlign w:val="bottom"/>
            <w:hideMark/>
          </w:tcPr>
          <w:p w14:paraId="40E76A7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 </w:t>
            </w:r>
          </w:p>
        </w:tc>
        <w:tc>
          <w:tcPr>
            <w:tcW w:w="560" w:type="dxa"/>
            <w:tcBorders>
              <w:top w:val="nil"/>
              <w:left w:val="nil"/>
              <w:bottom w:val="nil"/>
              <w:right w:val="nil"/>
            </w:tcBorders>
            <w:noWrap/>
            <w:vAlign w:val="bottom"/>
            <w:hideMark/>
          </w:tcPr>
          <w:p w14:paraId="08ED476F"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11DA10C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75C205D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2F66223B"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7C3BFC49"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244A67F8"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r>
      <w:tr w:rsidR="009B0C03" w:rsidRPr="009B0C03" w14:paraId="42EB9C45" w14:textId="77777777" w:rsidTr="00593302">
        <w:trPr>
          <w:trHeight w:val="300"/>
        </w:trPr>
        <w:tc>
          <w:tcPr>
            <w:tcW w:w="960" w:type="dxa"/>
            <w:tcBorders>
              <w:top w:val="nil"/>
              <w:left w:val="nil"/>
              <w:bottom w:val="nil"/>
              <w:right w:val="nil"/>
            </w:tcBorders>
            <w:noWrap/>
            <w:vAlign w:val="bottom"/>
            <w:hideMark/>
          </w:tcPr>
          <w:p w14:paraId="2B413B28"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60" w:type="dxa"/>
            <w:gridSpan w:val="2"/>
            <w:tcBorders>
              <w:top w:val="single" w:sz="4" w:space="0" w:color="000000"/>
              <w:left w:val="single" w:sz="4" w:space="0" w:color="000000"/>
              <w:bottom w:val="nil"/>
              <w:right w:val="single" w:sz="4" w:space="0" w:color="000000"/>
            </w:tcBorders>
            <w:noWrap/>
            <w:vAlign w:val="bottom"/>
            <w:hideMark/>
          </w:tcPr>
          <w:p w14:paraId="00873ED5" w14:textId="77777777" w:rsidR="00593302" w:rsidRPr="009B0C03" w:rsidRDefault="00593302" w:rsidP="00D544C6">
            <w:pPr>
              <w:spacing w:before="0" w:after="0" w:line="276" w:lineRule="auto"/>
              <w:rPr>
                <w:rFonts w:eastAsia="Times New Roman" w:cstheme="minorHAnsi"/>
                <w:b/>
                <w:bCs/>
                <w:color w:val="auto"/>
                <w:sz w:val="22"/>
                <w:szCs w:val="22"/>
                <w:lang w:val="en-GB" w:eastAsia="en-GB"/>
              </w:rPr>
            </w:pPr>
            <w:r w:rsidRPr="006D7C17">
              <w:rPr>
                <w:rFonts w:eastAsia="Times New Roman" w:cstheme="minorHAnsi"/>
                <w:b/>
                <w:bCs/>
                <w:color w:val="002060"/>
                <w:sz w:val="22"/>
                <w:szCs w:val="22"/>
                <w:lang w:val="en-GB" w:eastAsia="en-GB"/>
              </w:rPr>
              <w:t>Communicated via</w:t>
            </w:r>
          </w:p>
        </w:tc>
        <w:tc>
          <w:tcPr>
            <w:tcW w:w="640" w:type="dxa"/>
            <w:tcBorders>
              <w:top w:val="nil"/>
              <w:left w:val="nil"/>
              <w:bottom w:val="nil"/>
              <w:right w:val="nil"/>
            </w:tcBorders>
            <w:noWrap/>
            <w:vAlign w:val="bottom"/>
            <w:hideMark/>
          </w:tcPr>
          <w:p w14:paraId="5F8227ED" w14:textId="77777777" w:rsidR="00593302" w:rsidRPr="009B0C03" w:rsidRDefault="00593302" w:rsidP="00D544C6">
            <w:pPr>
              <w:spacing w:before="0" w:after="0" w:line="276" w:lineRule="auto"/>
              <w:rPr>
                <w:rFonts w:eastAsia="Times New Roman" w:cstheme="minorHAnsi"/>
                <w:b/>
                <w:bCs/>
                <w:color w:val="auto"/>
                <w:sz w:val="22"/>
                <w:szCs w:val="22"/>
                <w:lang w:val="en-GB" w:eastAsia="en-GB"/>
              </w:rPr>
            </w:pPr>
          </w:p>
        </w:tc>
        <w:tc>
          <w:tcPr>
            <w:tcW w:w="266" w:type="dxa"/>
            <w:tcBorders>
              <w:top w:val="nil"/>
              <w:left w:val="nil"/>
              <w:bottom w:val="nil"/>
              <w:right w:val="nil"/>
            </w:tcBorders>
            <w:noWrap/>
            <w:vAlign w:val="bottom"/>
            <w:hideMark/>
          </w:tcPr>
          <w:p w14:paraId="1F4291E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460" w:type="dxa"/>
            <w:gridSpan w:val="2"/>
            <w:tcBorders>
              <w:top w:val="single" w:sz="4" w:space="0" w:color="000000"/>
              <w:left w:val="single" w:sz="4" w:space="0" w:color="000000"/>
              <w:bottom w:val="nil"/>
              <w:right w:val="single" w:sz="4" w:space="0" w:color="000000"/>
            </w:tcBorders>
            <w:noWrap/>
            <w:vAlign w:val="bottom"/>
            <w:hideMark/>
          </w:tcPr>
          <w:p w14:paraId="57E52CCE" w14:textId="33BFCDD0" w:rsidR="00593302" w:rsidRPr="009B0C03" w:rsidRDefault="005306A3" w:rsidP="00D544C6">
            <w:pPr>
              <w:spacing w:before="0" w:after="0" w:line="276" w:lineRule="auto"/>
              <w:jc w:val="center"/>
              <w:rPr>
                <w:rFonts w:eastAsia="Times New Roman" w:cstheme="minorHAnsi"/>
                <w:b/>
                <w:bCs/>
                <w:color w:val="auto"/>
                <w:sz w:val="22"/>
                <w:szCs w:val="22"/>
                <w:lang w:val="en-GB" w:eastAsia="en-GB"/>
              </w:rPr>
            </w:pPr>
            <w:r w:rsidRPr="006D7C17">
              <w:rPr>
                <w:rFonts w:eastAsia="Times New Roman" w:cstheme="minorHAnsi"/>
                <w:b/>
                <w:bCs/>
                <w:color w:val="002060"/>
                <w:sz w:val="22"/>
                <w:szCs w:val="22"/>
                <w:lang w:val="en-GB" w:eastAsia="en-GB"/>
              </w:rPr>
              <w:t>Mid-January</w:t>
            </w:r>
          </w:p>
        </w:tc>
        <w:tc>
          <w:tcPr>
            <w:tcW w:w="460" w:type="dxa"/>
            <w:tcBorders>
              <w:top w:val="nil"/>
              <w:left w:val="nil"/>
              <w:bottom w:val="nil"/>
              <w:right w:val="nil"/>
            </w:tcBorders>
            <w:noWrap/>
            <w:vAlign w:val="bottom"/>
            <w:hideMark/>
          </w:tcPr>
          <w:p w14:paraId="0DF4B068" w14:textId="77777777" w:rsidR="00593302" w:rsidRPr="009B0C03" w:rsidRDefault="00593302" w:rsidP="00D544C6">
            <w:pPr>
              <w:spacing w:before="0" w:after="0" w:line="276" w:lineRule="auto"/>
              <w:jc w:val="center"/>
              <w:rPr>
                <w:rFonts w:eastAsia="Times New Roman" w:cstheme="minorHAnsi"/>
                <w:b/>
                <w:bCs/>
                <w:color w:val="auto"/>
                <w:sz w:val="22"/>
                <w:szCs w:val="22"/>
                <w:lang w:val="en-GB" w:eastAsia="en-GB"/>
              </w:rPr>
            </w:pPr>
          </w:p>
        </w:tc>
        <w:tc>
          <w:tcPr>
            <w:tcW w:w="460" w:type="dxa"/>
            <w:tcBorders>
              <w:top w:val="nil"/>
              <w:left w:val="nil"/>
              <w:bottom w:val="nil"/>
              <w:right w:val="nil"/>
            </w:tcBorders>
            <w:noWrap/>
            <w:vAlign w:val="bottom"/>
            <w:hideMark/>
          </w:tcPr>
          <w:p w14:paraId="7F2049E3"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14BF8DF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13B50F6D"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80" w:type="dxa"/>
            <w:gridSpan w:val="2"/>
            <w:tcBorders>
              <w:top w:val="single" w:sz="4" w:space="0" w:color="000000"/>
              <w:left w:val="single" w:sz="4" w:space="0" w:color="000000"/>
              <w:bottom w:val="nil"/>
              <w:right w:val="single" w:sz="4" w:space="0" w:color="000000"/>
            </w:tcBorders>
            <w:noWrap/>
            <w:vAlign w:val="bottom"/>
            <w:hideMark/>
          </w:tcPr>
          <w:p w14:paraId="241D76E8" w14:textId="33722319" w:rsidR="00593302" w:rsidRPr="009B0C03" w:rsidRDefault="005306A3" w:rsidP="00D544C6">
            <w:pPr>
              <w:spacing w:before="0" w:after="0" w:line="276" w:lineRule="auto"/>
              <w:jc w:val="center"/>
              <w:rPr>
                <w:rFonts w:eastAsia="Times New Roman" w:cstheme="minorHAnsi"/>
                <w:b/>
                <w:bCs/>
                <w:color w:val="auto"/>
                <w:sz w:val="22"/>
                <w:szCs w:val="22"/>
                <w:lang w:val="en-GB" w:eastAsia="en-GB"/>
              </w:rPr>
            </w:pPr>
            <w:r w:rsidRPr="006D7C17">
              <w:rPr>
                <w:rFonts w:eastAsia="Times New Roman" w:cstheme="minorHAnsi"/>
                <w:b/>
                <w:bCs/>
                <w:color w:val="002060"/>
                <w:sz w:val="22"/>
                <w:szCs w:val="22"/>
                <w:lang w:val="en-GB" w:eastAsia="en-GB"/>
              </w:rPr>
              <w:t>Mid-March</w:t>
            </w:r>
          </w:p>
        </w:tc>
        <w:tc>
          <w:tcPr>
            <w:tcW w:w="560" w:type="dxa"/>
            <w:tcBorders>
              <w:top w:val="nil"/>
              <w:left w:val="nil"/>
              <w:bottom w:val="nil"/>
              <w:right w:val="nil"/>
            </w:tcBorders>
            <w:noWrap/>
            <w:vAlign w:val="bottom"/>
            <w:hideMark/>
          </w:tcPr>
          <w:p w14:paraId="19675F80" w14:textId="77777777" w:rsidR="00593302" w:rsidRPr="009B0C03" w:rsidRDefault="00593302" w:rsidP="00D544C6">
            <w:pPr>
              <w:spacing w:before="0" w:after="0" w:line="276" w:lineRule="auto"/>
              <w:jc w:val="center"/>
              <w:rPr>
                <w:rFonts w:eastAsia="Times New Roman" w:cstheme="minorHAnsi"/>
                <w:b/>
                <w:bCs/>
                <w:color w:val="auto"/>
                <w:sz w:val="22"/>
                <w:szCs w:val="22"/>
                <w:lang w:val="en-GB" w:eastAsia="en-GB"/>
              </w:rPr>
            </w:pPr>
          </w:p>
        </w:tc>
        <w:tc>
          <w:tcPr>
            <w:tcW w:w="1540" w:type="dxa"/>
            <w:tcBorders>
              <w:top w:val="nil"/>
              <w:left w:val="nil"/>
              <w:bottom w:val="nil"/>
              <w:right w:val="nil"/>
            </w:tcBorders>
            <w:noWrap/>
            <w:vAlign w:val="bottom"/>
            <w:hideMark/>
          </w:tcPr>
          <w:p w14:paraId="2DC77456"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57C6E1FB"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03D832C1"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181FBE0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14CACB72"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r>
      <w:tr w:rsidR="009B0C03" w:rsidRPr="009B0C03" w14:paraId="44A5AF9D" w14:textId="77777777" w:rsidTr="00593302">
        <w:trPr>
          <w:trHeight w:val="300"/>
        </w:trPr>
        <w:tc>
          <w:tcPr>
            <w:tcW w:w="960" w:type="dxa"/>
            <w:tcBorders>
              <w:top w:val="nil"/>
              <w:left w:val="nil"/>
              <w:bottom w:val="nil"/>
              <w:right w:val="nil"/>
            </w:tcBorders>
            <w:noWrap/>
            <w:vAlign w:val="bottom"/>
            <w:hideMark/>
          </w:tcPr>
          <w:p w14:paraId="63D6E452"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60" w:type="dxa"/>
            <w:gridSpan w:val="2"/>
            <w:vMerge w:val="restart"/>
            <w:tcBorders>
              <w:top w:val="nil"/>
              <w:left w:val="single" w:sz="4" w:space="0" w:color="000000"/>
              <w:bottom w:val="single" w:sz="4" w:space="0" w:color="000000"/>
              <w:right w:val="single" w:sz="4" w:space="0" w:color="000000"/>
            </w:tcBorders>
            <w:vAlign w:val="center"/>
            <w:hideMark/>
          </w:tcPr>
          <w:p w14:paraId="5E698F63" w14:textId="77777777" w:rsidR="005306A3" w:rsidRDefault="00593302" w:rsidP="00D544C6">
            <w:pPr>
              <w:spacing w:before="0" w:after="0" w:line="276" w:lineRule="auto"/>
              <w:jc w:val="center"/>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 xml:space="preserve">Federation OB Meetings  </w:t>
            </w:r>
          </w:p>
          <w:p w14:paraId="520A1A9A" w14:textId="77777777" w:rsidR="005306A3" w:rsidRDefault="005306A3" w:rsidP="00D544C6">
            <w:pPr>
              <w:spacing w:before="0" w:after="0" w:line="276" w:lineRule="auto"/>
              <w:jc w:val="center"/>
              <w:rPr>
                <w:rFonts w:eastAsia="Times New Roman" w:cstheme="minorHAnsi"/>
                <w:color w:val="auto"/>
                <w:sz w:val="22"/>
                <w:szCs w:val="22"/>
                <w:lang w:val="en-GB" w:eastAsia="en-GB"/>
              </w:rPr>
            </w:pPr>
            <w:r>
              <w:rPr>
                <w:rFonts w:eastAsia="Times New Roman" w:cstheme="minorHAnsi"/>
                <w:color w:val="auto"/>
                <w:sz w:val="22"/>
                <w:szCs w:val="22"/>
                <w:lang w:val="en-GB" w:eastAsia="en-GB"/>
              </w:rPr>
              <w:t>e-n</w:t>
            </w:r>
            <w:r w:rsidR="00593302" w:rsidRPr="009B0C03">
              <w:rPr>
                <w:rFonts w:eastAsia="Times New Roman" w:cstheme="minorHAnsi"/>
                <w:color w:val="auto"/>
                <w:sz w:val="22"/>
                <w:szCs w:val="22"/>
                <w:lang w:val="en-GB" w:eastAsia="en-GB"/>
              </w:rPr>
              <w:t>ewsletter   Website</w:t>
            </w:r>
          </w:p>
          <w:p w14:paraId="43979D34" w14:textId="300361BD" w:rsidR="00593302" w:rsidRDefault="005306A3" w:rsidP="00D544C6">
            <w:pPr>
              <w:spacing w:before="0" w:after="0" w:line="276" w:lineRule="auto"/>
              <w:jc w:val="center"/>
              <w:rPr>
                <w:rFonts w:eastAsia="Times New Roman" w:cstheme="minorHAnsi"/>
                <w:color w:val="auto"/>
                <w:sz w:val="22"/>
                <w:szCs w:val="22"/>
                <w:lang w:val="en-GB" w:eastAsia="en-GB"/>
              </w:rPr>
            </w:pPr>
            <w:r>
              <w:rPr>
                <w:rFonts w:eastAsia="Times New Roman" w:cstheme="minorHAnsi"/>
                <w:color w:val="auto"/>
                <w:sz w:val="22"/>
                <w:szCs w:val="22"/>
                <w:lang w:val="en-GB" w:eastAsia="en-GB"/>
              </w:rPr>
              <w:t>Videos</w:t>
            </w:r>
            <w:r w:rsidR="00593302" w:rsidRPr="009B0C03">
              <w:rPr>
                <w:rFonts w:eastAsia="Times New Roman" w:cstheme="minorHAnsi"/>
                <w:color w:val="auto"/>
                <w:sz w:val="22"/>
                <w:szCs w:val="22"/>
                <w:lang w:val="en-GB" w:eastAsia="en-GB"/>
              </w:rPr>
              <w:t xml:space="preserve">             Social Media</w:t>
            </w:r>
          </w:p>
          <w:p w14:paraId="46021526" w14:textId="2BCA4CFD" w:rsidR="005306A3" w:rsidRPr="009B0C03" w:rsidRDefault="005306A3" w:rsidP="00D544C6">
            <w:pPr>
              <w:spacing w:before="0" w:after="0" w:line="276" w:lineRule="auto"/>
              <w:jc w:val="center"/>
              <w:rPr>
                <w:rFonts w:eastAsia="Times New Roman" w:cstheme="minorHAnsi"/>
                <w:color w:val="auto"/>
                <w:sz w:val="22"/>
                <w:szCs w:val="22"/>
                <w:lang w:val="en-GB" w:eastAsia="en-GB"/>
              </w:rPr>
            </w:pPr>
            <w:r>
              <w:rPr>
                <w:rFonts w:eastAsia="Times New Roman" w:cstheme="minorHAnsi"/>
                <w:color w:val="auto"/>
                <w:sz w:val="22"/>
                <w:szCs w:val="22"/>
                <w:lang w:val="en-GB" w:eastAsia="en-GB"/>
              </w:rPr>
              <w:t>Word of Mouth</w:t>
            </w:r>
          </w:p>
        </w:tc>
        <w:tc>
          <w:tcPr>
            <w:tcW w:w="640" w:type="dxa"/>
            <w:tcBorders>
              <w:top w:val="nil"/>
              <w:left w:val="nil"/>
              <w:bottom w:val="nil"/>
              <w:right w:val="nil"/>
            </w:tcBorders>
            <w:noWrap/>
            <w:vAlign w:val="bottom"/>
            <w:hideMark/>
          </w:tcPr>
          <w:p w14:paraId="58F23A34"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5FAFD034"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460" w:type="dxa"/>
            <w:gridSpan w:val="2"/>
            <w:vMerge w:val="restart"/>
            <w:tcBorders>
              <w:top w:val="nil"/>
              <w:left w:val="single" w:sz="4" w:space="0" w:color="000000"/>
              <w:bottom w:val="single" w:sz="4" w:space="0" w:color="000000"/>
              <w:right w:val="single" w:sz="4" w:space="0" w:color="000000"/>
            </w:tcBorders>
            <w:vAlign w:val="center"/>
            <w:hideMark/>
          </w:tcPr>
          <w:p w14:paraId="76D349A2" w14:textId="015F20DC" w:rsidR="00593302" w:rsidRPr="009B0C03" w:rsidRDefault="005306A3" w:rsidP="00D544C6">
            <w:pPr>
              <w:spacing w:before="0" w:after="0" w:line="276" w:lineRule="auto"/>
              <w:jc w:val="center"/>
              <w:rPr>
                <w:rFonts w:eastAsia="Times New Roman" w:cstheme="minorHAnsi"/>
                <w:color w:val="auto"/>
                <w:sz w:val="22"/>
                <w:szCs w:val="22"/>
                <w:lang w:val="en-GB" w:eastAsia="en-GB"/>
              </w:rPr>
            </w:pPr>
            <w:r>
              <w:rPr>
                <w:rFonts w:eastAsia="Times New Roman" w:cstheme="minorHAnsi"/>
                <w:color w:val="auto"/>
                <w:sz w:val="22"/>
                <w:szCs w:val="22"/>
                <w:lang w:val="en-GB" w:eastAsia="en-GB"/>
              </w:rPr>
              <w:t xml:space="preserve">Discussion at </w:t>
            </w:r>
            <w:r w:rsidR="00593302" w:rsidRPr="009B0C03">
              <w:rPr>
                <w:rFonts w:eastAsia="Times New Roman" w:cstheme="minorHAnsi"/>
                <w:color w:val="auto"/>
                <w:sz w:val="22"/>
                <w:szCs w:val="22"/>
                <w:lang w:val="en-GB" w:eastAsia="en-GB"/>
              </w:rPr>
              <w:t>Federation Peer Group meetings</w:t>
            </w:r>
          </w:p>
        </w:tc>
        <w:tc>
          <w:tcPr>
            <w:tcW w:w="460" w:type="dxa"/>
            <w:tcBorders>
              <w:top w:val="nil"/>
              <w:left w:val="nil"/>
              <w:bottom w:val="nil"/>
              <w:right w:val="nil"/>
            </w:tcBorders>
            <w:vAlign w:val="center"/>
            <w:hideMark/>
          </w:tcPr>
          <w:p w14:paraId="22BCB787"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3CD96A4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7BCEA3B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416ABA3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80" w:type="dxa"/>
            <w:gridSpan w:val="2"/>
            <w:vMerge w:val="restart"/>
            <w:tcBorders>
              <w:top w:val="nil"/>
              <w:left w:val="single" w:sz="4" w:space="0" w:color="000000"/>
              <w:bottom w:val="single" w:sz="4" w:space="0" w:color="000000"/>
              <w:right w:val="single" w:sz="4" w:space="0" w:color="000000"/>
            </w:tcBorders>
            <w:vAlign w:val="center"/>
            <w:hideMark/>
          </w:tcPr>
          <w:p w14:paraId="3676554D" w14:textId="6850F2AA" w:rsidR="00593302" w:rsidRPr="009B0C03" w:rsidRDefault="005306A3" w:rsidP="00D544C6">
            <w:pPr>
              <w:spacing w:before="0" w:after="0" w:line="276" w:lineRule="auto"/>
              <w:jc w:val="center"/>
              <w:rPr>
                <w:rFonts w:eastAsia="Times New Roman" w:cstheme="minorHAnsi"/>
                <w:color w:val="auto"/>
                <w:sz w:val="22"/>
                <w:szCs w:val="22"/>
                <w:lang w:val="en-GB" w:eastAsia="en-GB"/>
              </w:rPr>
            </w:pPr>
            <w:r>
              <w:rPr>
                <w:rFonts w:eastAsia="Times New Roman" w:cstheme="minorHAnsi"/>
                <w:color w:val="auto"/>
                <w:sz w:val="22"/>
                <w:szCs w:val="22"/>
                <w:lang w:val="en-GB" w:eastAsia="en-GB"/>
              </w:rPr>
              <w:t xml:space="preserve">Interviews take place </w:t>
            </w:r>
          </w:p>
        </w:tc>
        <w:tc>
          <w:tcPr>
            <w:tcW w:w="560" w:type="dxa"/>
            <w:tcBorders>
              <w:top w:val="nil"/>
              <w:left w:val="nil"/>
              <w:bottom w:val="nil"/>
              <w:right w:val="nil"/>
            </w:tcBorders>
            <w:noWrap/>
            <w:vAlign w:val="bottom"/>
            <w:hideMark/>
          </w:tcPr>
          <w:p w14:paraId="74B340D6"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1BCB5817"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62FF380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741658C9"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1858FFD9"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295BDFC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r>
      <w:tr w:rsidR="009B0C03" w:rsidRPr="009B0C03" w14:paraId="53E539DA" w14:textId="77777777" w:rsidTr="005306A3">
        <w:trPr>
          <w:trHeight w:val="70"/>
        </w:trPr>
        <w:tc>
          <w:tcPr>
            <w:tcW w:w="960" w:type="dxa"/>
            <w:tcBorders>
              <w:top w:val="nil"/>
              <w:left w:val="nil"/>
              <w:bottom w:val="nil"/>
              <w:right w:val="nil"/>
            </w:tcBorders>
            <w:noWrap/>
            <w:vAlign w:val="bottom"/>
            <w:hideMark/>
          </w:tcPr>
          <w:p w14:paraId="234EE258"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60" w:type="dxa"/>
            <w:gridSpan w:val="2"/>
            <w:vMerge/>
            <w:tcBorders>
              <w:top w:val="nil"/>
              <w:left w:val="nil"/>
              <w:bottom w:val="nil"/>
              <w:right w:val="nil"/>
            </w:tcBorders>
            <w:vAlign w:val="center"/>
            <w:hideMark/>
          </w:tcPr>
          <w:p w14:paraId="244E085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60A19D5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331DAF87"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460" w:type="dxa"/>
            <w:gridSpan w:val="2"/>
            <w:vMerge/>
            <w:tcBorders>
              <w:top w:val="nil"/>
              <w:left w:val="nil"/>
              <w:bottom w:val="nil"/>
              <w:right w:val="nil"/>
            </w:tcBorders>
            <w:vAlign w:val="center"/>
            <w:hideMark/>
          </w:tcPr>
          <w:p w14:paraId="14E3AC3B"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vAlign w:val="center"/>
            <w:hideMark/>
          </w:tcPr>
          <w:p w14:paraId="7D53134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771734F9"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50583ED9"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646FF78D"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80" w:type="dxa"/>
            <w:gridSpan w:val="2"/>
            <w:vMerge/>
            <w:tcBorders>
              <w:top w:val="nil"/>
              <w:left w:val="nil"/>
              <w:bottom w:val="nil"/>
              <w:right w:val="nil"/>
            </w:tcBorders>
            <w:vAlign w:val="center"/>
            <w:hideMark/>
          </w:tcPr>
          <w:p w14:paraId="3678CB91"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5326505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7FE6060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3683341C"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6272D4BC"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6A5823D6"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5263A607"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r>
      <w:tr w:rsidR="009B0C03" w:rsidRPr="009B0C03" w14:paraId="1D77E651" w14:textId="77777777" w:rsidTr="00593302">
        <w:trPr>
          <w:trHeight w:val="300"/>
        </w:trPr>
        <w:tc>
          <w:tcPr>
            <w:tcW w:w="960" w:type="dxa"/>
            <w:tcBorders>
              <w:top w:val="nil"/>
              <w:left w:val="nil"/>
              <w:bottom w:val="nil"/>
              <w:right w:val="nil"/>
            </w:tcBorders>
            <w:noWrap/>
            <w:vAlign w:val="bottom"/>
            <w:hideMark/>
          </w:tcPr>
          <w:p w14:paraId="1BE93BD6"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60" w:type="dxa"/>
            <w:gridSpan w:val="2"/>
            <w:vMerge/>
            <w:tcBorders>
              <w:top w:val="nil"/>
              <w:left w:val="nil"/>
              <w:bottom w:val="nil"/>
              <w:right w:val="nil"/>
            </w:tcBorders>
            <w:vAlign w:val="center"/>
            <w:hideMark/>
          </w:tcPr>
          <w:p w14:paraId="5DA939D6"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401CB05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27A4EAA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460" w:type="dxa"/>
            <w:gridSpan w:val="2"/>
            <w:vMerge/>
            <w:tcBorders>
              <w:top w:val="nil"/>
              <w:left w:val="nil"/>
              <w:bottom w:val="nil"/>
              <w:right w:val="nil"/>
            </w:tcBorders>
            <w:vAlign w:val="center"/>
            <w:hideMark/>
          </w:tcPr>
          <w:p w14:paraId="7CCA7FE6"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vAlign w:val="center"/>
            <w:hideMark/>
          </w:tcPr>
          <w:p w14:paraId="7F999116"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416006FB"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1BF8AD1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2E161AE3"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211238C7"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840" w:type="dxa"/>
            <w:tcBorders>
              <w:top w:val="nil"/>
              <w:left w:val="nil"/>
              <w:bottom w:val="nil"/>
              <w:right w:val="nil"/>
            </w:tcBorders>
            <w:noWrap/>
            <w:vAlign w:val="bottom"/>
            <w:hideMark/>
          </w:tcPr>
          <w:p w14:paraId="5318FA9E"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00534E74"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16F55D7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5E0F1683"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03DF92F7"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3315BE96"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643D4473"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r>
      <w:tr w:rsidR="009B0C03" w:rsidRPr="009B0C03" w14:paraId="1AD316A0" w14:textId="77777777" w:rsidTr="00593302">
        <w:trPr>
          <w:trHeight w:val="300"/>
        </w:trPr>
        <w:tc>
          <w:tcPr>
            <w:tcW w:w="960" w:type="dxa"/>
            <w:tcBorders>
              <w:top w:val="nil"/>
              <w:left w:val="nil"/>
              <w:bottom w:val="nil"/>
              <w:right w:val="nil"/>
            </w:tcBorders>
            <w:noWrap/>
            <w:vAlign w:val="bottom"/>
            <w:hideMark/>
          </w:tcPr>
          <w:p w14:paraId="1BCB728A"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60" w:type="dxa"/>
            <w:gridSpan w:val="2"/>
            <w:vMerge/>
            <w:tcBorders>
              <w:top w:val="nil"/>
              <w:left w:val="nil"/>
              <w:bottom w:val="nil"/>
              <w:right w:val="nil"/>
            </w:tcBorders>
            <w:vAlign w:val="center"/>
            <w:hideMark/>
          </w:tcPr>
          <w:p w14:paraId="66F5EC0D"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036D995A"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1EA0B10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00" w:type="dxa"/>
            <w:tcBorders>
              <w:top w:val="nil"/>
              <w:left w:val="nil"/>
              <w:bottom w:val="nil"/>
              <w:right w:val="nil"/>
            </w:tcBorders>
            <w:noWrap/>
            <w:vAlign w:val="bottom"/>
            <w:hideMark/>
          </w:tcPr>
          <w:p w14:paraId="15B3BD73"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760" w:type="dxa"/>
            <w:tcBorders>
              <w:top w:val="nil"/>
              <w:left w:val="single" w:sz="4" w:space="0" w:color="000000"/>
              <w:bottom w:val="nil"/>
              <w:right w:val="nil"/>
            </w:tcBorders>
            <w:noWrap/>
            <w:vAlign w:val="bottom"/>
            <w:hideMark/>
          </w:tcPr>
          <w:p w14:paraId="2B7793D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 </w:t>
            </w:r>
          </w:p>
        </w:tc>
        <w:tc>
          <w:tcPr>
            <w:tcW w:w="460" w:type="dxa"/>
            <w:tcBorders>
              <w:top w:val="nil"/>
              <w:left w:val="nil"/>
              <w:bottom w:val="nil"/>
              <w:right w:val="nil"/>
            </w:tcBorders>
            <w:noWrap/>
            <w:vAlign w:val="bottom"/>
            <w:hideMark/>
          </w:tcPr>
          <w:p w14:paraId="256F2EEB"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3567AD5C"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657280E8"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74C81FF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3C8039B3"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40" w:type="dxa"/>
            <w:tcBorders>
              <w:top w:val="nil"/>
              <w:left w:val="nil"/>
              <w:bottom w:val="nil"/>
              <w:right w:val="nil"/>
            </w:tcBorders>
            <w:noWrap/>
            <w:vAlign w:val="bottom"/>
            <w:hideMark/>
          </w:tcPr>
          <w:p w14:paraId="1E326D8F"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0FA1BF26"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4B2ED11F"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5E19749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1199C482"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53145CEF"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4F3E0F0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r>
      <w:tr w:rsidR="009B0C03" w:rsidRPr="009B0C03" w14:paraId="35B6BBAC" w14:textId="77777777" w:rsidTr="00593302">
        <w:trPr>
          <w:trHeight w:val="300"/>
        </w:trPr>
        <w:tc>
          <w:tcPr>
            <w:tcW w:w="960" w:type="dxa"/>
            <w:tcBorders>
              <w:top w:val="nil"/>
              <w:left w:val="nil"/>
              <w:bottom w:val="nil"/>
              <w:right w:val="nil"/>
            </w:tcBorders>
            <w:noWrap/>
            <w:vAlign w:val="bottom"/>
            <w:hideMark/>
          </w:tcPr>
          <w:p w14:paraId="2F17A98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60" w:type="dxa"/>
            <w:gridSpan w:val="2"/>
            <w:vMerge/>
            <w:tcBorders>
              <w:top w:val="nil"/>
              <w:left w:val="nil"/>
              <w:bottom w:val="nil"/>
              <w:right w:val="nil"/>
            </w:tcBorders>
            <w:vAlign w:val="center"/>
            <w:hideMark/>
          </w:tcPr>
          <w:p w14:paraId="39CE883D"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434D65D9"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0B491FEF"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460" w:type="dxa"/>
            <w:gridSpan w:val="2"/>
            <w:tcBorders>
              <w:top w:val="single" w:sz="4" w:space="0" w:color="000000"/>
              <w:left w:val="single" w:sz="4" w:space="0" w:color="000000"/>
              <w:bottom w:val="nil"/>
              <w:right w:val="single" w:sz="4" w:space="0" w:color="000000"/>
            </w:tcBorders>
            <w:noWrap/>
            <w:vAlign w:val="bottom"/>
            <w:hideMark/>
          </w:tcPr>
          <w:p w14:paraId="0F5ACF19" w14:textId="77777777" w:rsidR="00593302" w:rsidRPr="009B0C03" w:rsidRDefault="00593302" w:rsidP="00D544C6">
            <w:pPr>
              <w:spacing w:before="0" w:after="0" w:line="276" w:lineRule="auto"/>
              <w:jc w:val="center"/>
              <w:rPr>
                <w:rFonts w:eastAsia="Times New Roman" w:cstheme="minorHAnsi"/>
                <w:b/>
                <w:bCs/>
                <w:color w:val="auto"/>
                <w:sz w:val="22"/>
                <w:szCs w:val="22"/>
                <w:lang w:val="en-GB" w:eastAsia="en-GB"/>
              </w:rPr>
            </w:pPr>
            <w:r w:rsidRPr="006D7C17">
              <w:rPr>
                <w:rFonts w:eastAsia="Times New Roman" w:cstheme="minorHAnsi"/>
                <w:b/>
                <w:bCs/>
                <w:color w:val="002060"/>
                <w:sz w:val="22"/>
                <w:szCs w:val="22"/>
                <w:lang w:val="en-GB" w:eastAsia="en-GB"/>
              </w:rPr>
              <w:t>January</w:t>
            </w:r>
          </w:p>
        </w:tc>
        <w:tc>
          <w:tcPr>
            <w:tcW w:w="460" w:type="dxa"/>
            <w:tcBorders>
              <w:top w:val="nil"/>
              <w:left w:val="nil"/>
              <w:bottom w:val="nil"/>
              <w:right w:val="nil"/>
            </w:tcBorders>
            <w:noWrap/>
            <w:vAlign w:val="bottom"/>
            <w:hideMark/>
          </w:tcPr>
          <w:p w14:paraId="29C79932" w14:textId="77777777" w:rsidR="00593302" w:rsidRPr="009B0C03" w:rsidRDefault="00593302" w:rsidP="00D544C6">
            <w:pPr>
              <w:spacing w:before="0" w:after="0" w:line="276" w:lineRule="auto"/>
              <w:jc w:val="center"/>
              <w:rPr>
                <w:rFonts w:eastAsia="Times New Roman" w:cstheme="minorHAnsi"/>
                <w:b/>
                <w:bCs/>
                <w:color w:val="auto"/>
                <w:sz w:val="22"/>
                <w:szCs w:val="22"/>
                <w:lang w:val="en-GB" w:eastAsia="en-GB"/>
              </w:rPr>
            </w:pPr>
          </w:p>
        </w:tc>
        <w:tc>
          <w:tcPr>
            <w:tcW w:w="460" w:type="dxa"/>
            <w:tcBorders>
              <w:top w:val="nil"/>
              <w:left w:val="nil"/>
              <w:bottom w:val="nil"/>
              <w:right w:val="nil"/>
            </w:tcBorders>
            <w:noWrap/>
            <w:vAlign w:val="bottom"/>
            <w:hideMark/>
          </w:tcPr>
          <w:p w14:paraId="694CE5F5"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461EDD3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29187DF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2BA4319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40" w:type="dxa"/>
            <w:tcBorders>
              <w:top w:val="nil"/>
              <w:left w:val="nil"/>
              <w:bottom w:val="nil"/>
              <w:right w:val="nil"/>
            </w:tcBorders>
            <w:noWrap/>
            <w:vAlign w:val="bottom"/>
            <w:hideMark/>
          </w:tcPr>
          <w:p w14:paraId="550E1ED4"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19C189BA"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30CD6ED3"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54216EB7"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21A1490F"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437C917A"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1CE5C4AC"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r>
      <w:tr w:rsidR="009B0C03" w:rsidRPr="009B0C03" w14:paraId="3864AED8" w14:textId="77777777" w:rsidTr="00593302">
        <w:trPr>
          <w:trHeight w:val="300"/>
        </w:trPr>
        <w:tc>
          <w:tcPr>
            <w:tcW w:w="960" w:type="dxa"/>
            <w:tcBorders>
              <w:top w:val="nil"/>
              <w:left w:val="nil"/>
              <w:bottom w:val="nil"/>
              <w:right w:val="nil"/>
            </w:tcBorders>
            <w:noWrap/>
            <w:vAlign w:val="bottom"/>
            <w:hideMark/>
          </w:tcPr>
          <w:p w14:paraId="3E4A905F"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60" w:type="dxa"/>
            <w:gridSpan w:val="2"/>
            <w:vMerge/>
            <w:tcBorders>
              <w:top w:val="nil"/>
              <w:left w:val="nil"/>
              <w:bottom w:val="nil"/>
              <w:right w:val="nil"/>
            </w:tcBorders>
            <w:vAlign w:val="center"/>
            <w:hideMark/>
          </w:tcPr>
          <w:p w14:paraId="4D917303"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5FF62682"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0130431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460" w:type="dxa"/>
            <w:gridSpan w:val="2"/>
            <w:vMerge w:val="restart"/>
            <w:tcBorders>
              <w:top w:val="nil"/>
              <w:left w:val="single" w:sz="4" w:space="0" w:color="000000"/>
              <w:bottom w:val="single" w:sz="4" w:space="0" w:color="000000"/>
              <w:right w:val="single" w:sz="4" w:space="0" w:color="000000"/>
            </w:tcBorders>
            <w:vAlign w:val="center"/>
            <w:hideMark/>
          </w:tcPr>
          <w:p w14:paraId="33897DA0" w14:textId="2EC6A9C0" w:rsidR="00593302" w:rsidRPr="009B0C03" w:rsidRDefault="00593302" w:rsidP="00D544C6">
            <w:pPr>
              <w:spacing w:before="0" w:after="0" w:line="276" w:lineRule="auto"/>
              <w:jc w:val="center"/>
              <w:rPr>
                <w:rFonts w:eastAsia="Times New Roman" w:cstheme="minorHAnsi"/>
                <w:color w:val="auto"/>
                <w:sz w:val="22"/>
                <w:szCs w:val="22"/>
                <w:lang w:val="en-GB" w:eastAsia="en-GB"/>
              </w:rPr>
            </w:pPr>
            <w:r w:rsidRPr="009B0C03">
              <w:rPr>
                <w:rFonts w:eastAsia="Times New Roman" w:cstheme="minorHAnsi"/>
                <w:color w:val="auto"/>
                <w:sz w:val="22"/>
                <w:szCs w:val="22"/>
                <w:lang w:val="en-GB" w:eastAsia="en-GB"/>
              </w:rPr>
              <w:t>Online Q&amp;A session</w:t>
            </w:r>
          </w:p>
        </w:tc>
        <w:tc>
          <w:tcPr>
            <w:tcW w:w="460" w:type="dxa"/>
            <w:tcBorders>
              <w:top w:val="nil"/>
              <w:left w:val="nil"/>
              <w:bottom w:val="nil"/>
              <w:right w:val="nil"/>
            </w:tcBorders>
            <w:vAlign w:val="center"/>
            <w:hideMark/>
          </w:tcPr>
          <w:p w14:paraId="3CA54189"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2AD00504"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095D3D54"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59066EF2"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66DB12ED"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40" w:type="dxa"/>
            <w:tcBorders>
              <w:top w:val="nil"/>
              <w:left w:val="nil"/>
              <w:bottom w:val="nil"/>
              <w:right w:val="nil"/>
            </w:tcBorders>
            <w:noWrap/>
            <w:vAlign w:val="bottom"/>
            <w:hideMark/>
          </w:tcPr>
          <w:p w14:paraId="7D720634"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1A64FF9D"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2FAEF44A"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65DE94F2"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2704EE7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033E24C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02169BD3"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r>
      <w:tr w:rsidR="009B0C03" w:rsidRPr="009B0C03" w14:paraId="1212380D" w14:textId="77777777" w:rsidTr="00593302">
        <w:trPr>
          <w:trHeight w:val="300"/>
        </w:trPr>
        <w:tc>
          <w:tcPr>
            <w:tcW w:w="960" w:type="dxa"/>
            <w:tcBorders>
              <w:top w:val="nil"/>
              <w:left w:val="nil"/>
              <w:bottom w:val="nil"/>
              <w:right w:val="nil"/>
            </w:tcBorders>
            <w:noWrap/>
            <w:vAlign w:val="bottom"/>
            <w:hideMark/>
          </w:tcPr>
          <w:p w14:paraId="09945FFF"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1C336912"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00" w:type="dxa"/>
            <w:tcBorders>
              <w:top w:val="nil"/>
              <w:left w:val="nil"/>
              <w:bottom w:val="nil"/>
              <w:right w:val="nil"/>
            </w:tcBorders>
            <w:noWrap/>
            <w:vAlign w:val="bottom"/>
            <w:hideMark/>
          </w:tcPr>
          <w:p w14:paraId="7B528A3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288C4B8D"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293B1A4B"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460" w:type="dxa"/>
            <w:gridSpan w:val="2"/>
            <w:vMerge/>
            <w:tcBorders>
              <w:top w:val="nil"/>
              <w:left w:val="nil"/>
              <w:bottom w:val="nil"/>
              <w:right w:val="nil"/>
            </w:tcBorders>
            <w:vAlign w:val="center"/>
            <w:hideMark/>
          </w:tcPr>
          <w:p w14:paraId="5B6C805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vAlign w:val="center"/>
            <w:hideMark/>
          </w:tcPr>
          <w:p w14:paraId="6C8391CB"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0E7D07F1"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6DA6714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2555A57D"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61BA7277"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40" w:type="dxa"/>
            <w:tcBorders>
              <w:top w:val="nil"/>
              <w:left w:val="nil"/>
              <w:bottom w:val="nil"/>
              <w:right w:val="nil"/>
            </w:tcBorders>
            <w:noWrap/>
            <w:vAlign w:val="bottom"/>
            <w:hideMark/>
          </w:tcPr>
          <w:p w14:paraId="48C6391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778801FC"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37C12552"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07C18F89"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27AC3EF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15F7FBB9"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65809CF4"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r>
      <w:tr w:rsidR="009B0C03" w:rsidRPr="009B0C03" w14:paraId="6BC15991" w14:textId="77777777" w:rsidTr="00593302">
        <w:trPr>
          <w:trHeight w:val="300"/>
        </w:trPr>
        <w:tc>
          <w:tcPr>
            <w:tcW w:w="960" w:type="dxa"/>
            <w:tcBorders>
              <w:top w:val="nil"/>
              <w:left w:val="nil"/>
              <w:bottom w:val="nil"/>
              <w:right w:val="nil"/>
            </w:tcBorders>
            <w:noWrap/>
            <w:vAlign w:val="bottom"/>
            <w:hideMark/>
          </w:tcPr>
          <w:p w14:paraId="5FFD046A"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089F5178"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00" w:type="dxa"/>
            <w:tcBorders>
              <w:top w:val="nil"/>
              <w:left w:val="nil"/>
              <w:bottom w:val="nil"/>
              <w:right w:val="nil"/>
            </w:tcBorders>
            <w:noWrap/>
            <w:vAlign w:val="bottom"/>
            <w:hideMark/>
          </w:tcPr>
          <w:p w14:paraId="63051ED7"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567D0B6D"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162C2EF7"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460" w:type="dxa"/>
            <w:gridSpan w:val="2"/>
            <w:vMerge/>
            <w:tcBorders>
              <w:top w:val="nil"/>
              <w:left w:val="nil"/>
              <w:bottom w:val="nil"/>
              <w:right w:val="nil"/>
            </w:tcBorders>
            <w:vAlign w:val="center"/>
            <w:hideMark/>
          </w:tcPr>
          <w:p w14:paraId="38126F74"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vAlign w:val="center"/>
            <w:hideMark/>
          </w:tcPr>
          <w:p w14:paraId="364A980C"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66B7D534"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357B2BB8"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51490709"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799FD243"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40" w:type="dxa"/>
            <w:tcBorders>
              <w:top w:val="nil"/>
              <w:left w:val="nil"/>
              <w:bottom w:val="nil"/>
              <w:right w:val="nil"/>
            </w:tcBorders>
            <w:noWrap/>
            <w:vAlign w:val="bottom"/>
            <w:hideMark/>
          </w:tcPr>
          <w:p w14:paraId="0352470F"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067CC186"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7B18F89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080496B4"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33163F66"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778AF4E2"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28E17139"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r>
      <w:tr w:rsidR="009B0C03" w:rsidRPr="009B0C03" w14:paraId="77D5AEFD" w14:textId="77777777" w:rsidTr="00593302">
        <w:trPr>
          <w:trHeight w:val="300"/>
        </w:trPr>
        <w:tc>
          <w:tcPr>
            <w:tcW w:w="960" w:type="dxa"/>
            <w:tcBorders>
              <w:top w:val="nil"/>
              <w:left w:val="nil"/>
              <w:bottom w:val="nil"/>
              <w:right w:val="nil"/>
            </w:tcBorders>
            <w:noWrap/>
            <w:vAlign w:val="bottom"/>
            <w:hideMark/>
          </w:tcPr>
          <w:p w14:paraId="739602EA"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5CFAB2EF"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00" w:type="dxa"/>
            <w:tcBorders>
              <w:top w:val="nil"/>
              <w:left w:val="nil"/>
              <w:bottom w:val="nil"/>
              <w:right w:val="nil"/>
            </w:tcBorders>
            <w:noWrap/>
            <w:vAlign w:val="bottom"/>
            <w:hideMark/>
          </w:tcPr>
          <w:p w14:paraId="18AF524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18F3D392"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5D084BD9"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460" w:type="dxa"/>
            <w:gridSpan w:val="2"/>
            <w:vMerge/>
            <w:tcBorders>
              <w:top w:val="nil"/>
              <w:left w:val="nil"/>
              <w:bottom w:val="nil"/>
              <w:right w:val="nil"/>
            </w:tcBorders>
            <w:vAlign w:val="center"/>
            <w:hideMark/>
          </w:tcPr>
          <w:p w14:paraId="2252AC6F"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vAlign w:val="center"/>
            <w:hideMark/>
          </w:tcPr>
          <w:p w14:paraId="58ADE7A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229DD162" w14:textId="77777777" w:rsidR="00593302" w:rsidRPr="009B0C03" w:rsidRDefault="00593302" w:rsidP="00D544C6">
            <w:pPr>
              <w:spacing w:before="0" w:after="0" w:line="276" w:lineRule="auto"/>
              <w:jc w:val="center"/>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1B7667E8"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287CF7D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5D3BB9C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40" w:type="dxa"/>
            <w:tcBorders>
              <w:top w:val="nil"/>
              <w:left w:val="nil"/>
              <w:bottom w:val="nil"/>
              <w:right w:val="nil"/>
            </w:tcBorders>
            <w:noWrap/>
            <w:vAlign w:val="bottom"/>
            <w:hideMark/>
          </w:tcPr>
          <w:p w14:paraId="57540C78"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4E6F425E"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1D51E3C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699BCB5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18D3B899"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0D5D74B7"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55534D9F"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r>
      <w:tr w:rsidR="009B0C03" w:rsidRPr="009B0C03" w14:paraId="7AFB81C8" w14:textId="77777777" w:rsidTr="00593302">
        <w:trPr>
          <w:trHeight w:val="300"/>
        </w:trPr>
        <w:tc>
          <w:tcPr>
            <w:tcW w:w="960" w:type="dxa"/>
            <w:tcBorders>
              <w:top w:val="nil"/>
              <w:left w:val="nil"/>
              <w:bottom w:val="nil"/>
              <w:right w:val="nil"/>
            </w:tcBorders>
            <w:noWrap/>
            <w:vAlign w:val="bottom"/>
            <w:hideMark/>
          </w:tcPr>
          <w:p w14:paraId="5BA72522"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364861B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00" w:type="dxa"/>
            <w:tcBorders>
              <w:top w:val="nil"/>
              <w:left w:val="nil"/>
              <w:bottom w:val="nil"/>
              <w:right w:val="nil"/>
            </w:tcBorders>
            <w:noWrap/>
            <w:vAlign w:val="bottom"/>
            <w:hideMark/>
          </w:tcPr>
          <w:p w14:paraId="11D8A31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3EF45589"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3E822F8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00" w:type="dxa"/>
            <w:tcBorders>
              <w:top w:val="nil"/>
              <w:left w:val="nil"/>
              <w:bottom w:val="nil"/>
              <w:right w:val="nil"/>
            </w:tcBorders>
            <w:noWrap/>
            <w:vAlign w:val="bottom"/>
            <w:hideMark/>
          </w:tcPr>
          <w:p w14:paraId="23652D53"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60" w:type="dxa"/>
            <w:tcBorders>
              <w:top w:val="nil"/>
              <w:left w:val="nil"/>
              <w:bottom w:val="nil"/>
              <w:right w:val="nil"/>
            </w:tcBorders>
            <w:noWrap/>
            <w:vAlign w:val="bottom"/>
            <w:hideMark/>
          </w:tcPr>
          <w:p w14:paraId="7B888B3C"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405284F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38C2ED0A"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290C6A28"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5C514BFC"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35DCD904"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40" w:type="dxa"/>
            <w:tcBorders>
              <w:top w:val="nil"/>
              <w:left w:val="nil"/>
              <w:bottom w:val="nil"/>
              <w:right w:val="nil"/>
            </w:tcBorders>
            <w:noWrap/>
            <w:vAlign w:val="bottom"/>
            <w:hideMark/>
          </w:tcPr>
          <w:p w14:paraId="747E3974"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296F1087"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24D9C869"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51EA34EB"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20FCEDDF"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223E36F7"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47CF68FD"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r>
      <w:tr w:rsidR="009B0C03" w:rsidRPr="009B0C03" w14:paraId="0D647F8A" w14:textId="77777777" w:rsidTr="00593302">
        <w:trPr>
          <w:trHeight w:val="300"/>
        </w:trPr>
        <w:tc>
          <w:tcPr>
            <w:tcW w:w="960" w:type="dxa"/>
            <w:tcBorders>
              <w:top w:val="nil"/>
              <w:left w:val="nil"/>
              <w:bottom w:val="nil"/>
              <w:right w:val="nil"/>
            </w:tcBorders>
            <w:noWrap/>
            <w:vAlign w:val="bottom"/>
            <w:hideMark/>
          </w:tcPr>
          <w:p w14:paraId="1DAEC7A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552D033D"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00" w:type="dxa"/>
            <w:tcBorders>
              <w:top w:val="nil"/>
              <w:left w:val="nil"/>
              <w:bottom w:val="nil"/>
              <w:right w:val="nil"/>
            </w:tcBorders>
            <w:noWrap/>
            <w:vAlign w:val="bottom"/>
            <w:hideMark/>
          </w:tcPr>
          <w:p w14:paraId="3AE22B4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11A22C44"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266" w:type="dxa"/>
            <w:tcBorders>
              <w:top w:val="nil"/>
              <w:left w:val="nil"/>
              <w:bottom w:val="nil"/>
              <w:right w:val="nil"/>
            </w:tcBorders>
            <w:noWrap/>
            <w:vAlign w:val="bottom"/>
            <w:hideMark/>
          </w:tcPr>
          <w:p w14:paraId="1588E367"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00" w:type="dxa"/>
            <w:tcBorders>
              <w:top w:val="nil"/>
              <w:left w:val="nil"/>
              <w:bottom w:val="nil"/>
              <w:right w:val="nil"/>
            </w:tcBorders>
            <w:noWrap/>
            <w:vAlign w:val="bottom"/>
            <w:hideMark/>
          </w:tcPr>
          <w:p w14:paraId="3F88B0D2"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60" w:type="dxa"/>
            <w:tcBorders>
              <w:top w:val="nil"/>
              <w:left w:val="nil"/>
              <w:bottom w:val="nil"/>
              <w:right w:val="nil"/>
            </w:tcBorders>
            <w:noWrap/>
            <w:vAlign w:val="bottom"/>
            <w:hideMark/>
          </w:tcPr>
          <w:p w14:paraId="79F45049"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2CB90538"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460" w:type="dxa"/>
            <w:tcBorders>
              <w:top w:val="nil"/>
              <w:left w:val="nil"/>
              <w:bottom w:val="nil"/>
              <w:right w:val="nil"/>
            </w:tcBorders>
            <w:noWrap/>
            <w:vAlign w:val="bottom"/>
            <w:hideMark/>
          </w:tcPr>
          <w:p w14:paraId="510A0332"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740" w:type="dxa"/>
            <w:tcBorders>
              <w:top w:val="nil"/>
              <w:left w:val="nil"/>
              <w:bottom w:val="nil"/>
              <w:right w:val="nil"/>
            </w:tcBorders>
            <w:noWrap/>
            <w:vAlign w:val="bottom"/>
            <w:hideMark/>
          </w:tcPr>
          <w:p w14:paraId="08296471"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740" w:type="dxa"/>
            <w:tcBorders>
              <w:top w:val="nil"/>
              <w:left w:val="nil"/>
              <w:bottom w:val="nil"/>
              <w:right w:val="nil"/>
            </w:tcBorders>
            <w:noWrap/>
            <w:vAlign w:val="bottom"/>
            <w:hideMark/>
          </w:tcPr>
          <w:p w14:paraId="36FEFD4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40" w:type="dxa"/>
            <w:tcBorders>
              <w:top w:val="nil"/>
              <w:left w:val="nil"/>
              <w:bottom w:val="nil"/>
              <w:right w:val="nil"/>
            </w:tcBorders>
            <w:noWrap/>
            <w:vAlign w:val="bottom"/>
            <w:hideMark/>
          </w:tcPr>
          <w:p w14:paraId="6F471F13"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840" w:type="dxa"/>
            <w:tcBorders>
              <w:top w:val="nil"/>
              <w:left w:val="nil"/>
              <w:bottom w:val="nil"/>
              <w:right w:val="nil"/>
            </w:tcBorders>
            <w:noWrap/>
            <w:vAlign w:val="bottom"/>
            <w:hideMark/>
          </w:tcPr>
          <w:p w14:paraId="16800208"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560" w:type="dxa"/>
            <w:tcBorders>
              <w:top w:val="nil"/>
              <w:left w:val="nil"/>
              <w:bottom w:val="nil"/>
              <w:right w:val="nil"/>
            </w:tcBorders>
            <w:noWrap/>
            <w:vAlign w:val="bottom"/>
            <w:hideMark/>
          </w:tcPr>
          <w:p w14:paraId="47DAB690"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540" w:type="dxa"/>
            <w:tcBorders>
              <w:top w:val="nil"/>
              <w:left w:val="nil"/>
              <w:bottom w:val="nil"/>
              <w:right w:val="nil"/>
            </w:tcBorders>
            <w:noWrap/>
            <w:vAlign w:val="bottom"/>
            <w:hideMark/>
          </w:tcPr>
          <w:p w14:paraId="2C9A7AFF"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640" w:type="dxa"/>
            <w:tcBorders>
              <w:top w:val="nil"/>
              <w:left w:val="nil"/>
              <w:bottom w:val="nil"/>
              <w:right w:val="nil"/>
            </w:tcBorders>
            <w:noWrap/>
            <w:vAlign w:val="bottom"/>
            <w:hideMark/>
          </w:tcPr>
          <w:p w14:paraId="3D6D4375"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1070" w:type="dxa"/>
            <w:tcBorders>
              <w:top w:val="nil"/>
              <w:left w:val="nil"/>
              <w:bottom w:val="nil"/>
              <w:right w:val="nil"/>
            </w:tcBorders>
            <w:noWrap/>
            <w:vAlign w:val="bottom"/>
            <w:hideMark/>
          </w:tcPr>
          <w:p w14:paraId="23C1A989"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5791B1ED"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c>
          <w:tcPr>
            <w:tcW w:w="960" w:type="dxa"/>
            <w:tcBorders>
              <w:top w:val="nil"/>
              <w:left w:val="nil"/>
              <w:bottom w:val="nil"/>
              <w:right w:val="nil"/>
            </w:tcBorders>
            <w:noWrap/>
            <w:vAlign w:val="bottom"/>
            <w:hideMark/>
          </w:tcPr>
          <w:p w14:paraId="0B63C40B" w14:textId="77777777" w:rsidR="00593302" w:rsidRPr="009B0C03" w:rsidRDefault="00593302" w:rsidP="00D544C6">
            <w:pPr>
              <w:spacing w:before="0" w:after="0" w:line="276" w:lineRule="auto"/>
              <w:rPr>
                <w:rFonts w:eastAsia="Times New Roman" w:cstheme="minorHAnsi"/>
                <w:color w:val="auto"/>
                <w:sz w:val="22"/>
                <w:szCs w:val="22"/>
                <w:lang w:val="en-GB" w:eastAsia="en-GB"/>
              </w:rPr>
            </w:pPr>
          </w:p>
        </w:tc>
      </w:tr>
      <w:bookmarkEnd w:id="5"/>
    </w:tbl>
    <w:p w14:paraId="56CC6D18" w14:textId="77777777" w:rsidR="003F6273" w:rsidRPr="009B0C03" w:rsidRDefault="003F6273" w:rsidP="00D544C6">
      <w:pPr>
        <w:autoSpaceDE w:val="0"/>
        <w:autoSpaceDN w:val="0"/>
        <w:adjustRightInd w:val="0"/>
        <w:spacing w:before="0" w:after="160" w:line="276" w:lineRule="auto"/>
        <w:rPr>
          <w:rFonts w:cstheme="minorHAnsi"/>
          <w:color w:val="auto"/>
          <w:sz w:val="22"/>
          <w:szCs w:val="22"/>
          <w:lang w:val="en-GB"/>
        </w:rPr>
        <w:sectPr w:rsidR="003F6273" w:rsidRPr="009B0C03" w:rsidSect="00432727">
          <w:headerReference w:type="first" r:id="rId17"/>
          <w:pgSz w:w="16839" w:h="11907" w:orient="landscape" w:code="9"/>
          <w:pgMar w:top="1009" w:right="1899" w:bottom="1009" w:left="1440" w:header="720" w:footer="431" w:gutter="0"/>
          <w:pgNumType w:start="2"/>
          <w:cols w:space="720"/>
          <w:titlePg/>
          <w:docGrid w:linePitch="360"/>
        </w:sectPr>
      </w:pPr>
    </w:p>
    <w:p w14:paraId="79858AE9" w14:textId="75734EA4" w:rsidR="00BC1365" w:rsidRPr="006D7276" w:rsidRDefault="00F61BCE" w:rsidP="00D544C6">
      <w:pPr>
        <w:autoSpaceDE w:val="0"/>
        <w:autoSpaceDN w:val="0"/>
        <w:adjustRightInd w:val="0"/>
        <w:spacing w:before="0" w:after="160" w:line="276" w:lineRule="auto"/>
        <w:rPr>
          <w:rFonts w:cstheme="minorHAnsi"/>
          <w:b/>
          <w:bCs/>
          <w:color w:val="002060"/>
          <w:sz w:val="22"/>
          <w:szCs w:val="22"/>
          <w:u w:val="single"/>
          <w:lang w:val="en-GB"/>
        </w:rPr>
      </w:pPr>
      <w:r w:rsidRPr="00FA2B69">
        <w:rPr>
          <w:rFonts w:cstheme="minorHAnsi"/>
          <w:b/>
          <w:bCs/>
          <w:color w:val="002060"/>
          <w:sz w:val="22"/>
          <w:szCs w:val="22"/>
          <w:lang w:val="en-GB"/>
        </w:rPr>
        <w:lastRenderedPageBreak/>
        <w:t>Section 2</w:t>
      </w:r>
      <w:r w:rsidR="00431D2B" w:rsidRPr="00FA2B69">
        <w:rPr>
          <w:rFonts w:cstheme="minorHAnsi"/>
          <w:b/>
          <w:bCs/>
          <w:color w:val="002060"/>
          <w:sz w:val="22"/>
          <w:szCs w:val="22"/>
          <w:lang w:val="en-GB"/>
        </w:rPr>
        <w:t>.</w:t>
      </w:r>
      <w:r w:rsidR="00784A06" w:rsidRPr="00FA2B69">
        <w:rPr>
          <w:rFonts w:cstheme="minorHAnsi"/>
          <w:b/>
          <w:bCs/>
          <w:color w:val="002060"/>
          <w:sz w:val="22"/>
          <w:szCs w:val="22"/>
          <w:lang w:val="en-GB"/>
        </w:rPr>
        <w:t xml:space="preserve"> </w:t>
      </w:r>
      <w:r w:rsidR="00BC1365" w:rsidRPr="006D7276">
        <w:rPr>
          <w:rFonts w:cstheme="minorHAnsi"/>
          <w:b/>
          <w:bCs/>
          <w:color w:val="002060"/>
          <w:sz w:val="22"/>
          <w:szCs w:val="22"/>
          <w:u w:val="single"/>
          <w:lang w:val="en-GB"/>
        </w:rPr>
        <w:t>Introduction</w:t>
      </w:r>
    </w:p>
    <w:p w14:paraId="007E4311" w14:textId="00A58766" w:rsidR="00BC6D11" w:rsidRPr="009B0C03" w:rsidRDefault="00BC6D11" w:rsidP="00D544C6">
      <w:pPr>
        <w:autoSpaceDE w:val="0"/>
        <w:autoSpaceDN w:val="0"/>
        <w:adjustRightInd w:val="0"/>
        <w:spacing w:before="0" w:after="160" w:line="276" w:lineRule="auto"/>
        <w:rPr>
          <w:rFonts w:cstheme="minorHAnsi"/>
          <w:color w:val="auto"/>
          <w:sz w:val="22"/>
          <w:szCs w:val="22"/>
          <w:lang w:val="en-GB"/>
        </w:rPr>
      </w:pPr>
      <w:bookmarkStart w:id="6" w:name="_Hlk202182601"/>
      <w:r w:rsidRPr="009B0C03">
        <w:rPr>
          <w:rFonts w:cstheme="minorHAnsi"/>
          <w:color w:val="auto"/>
          <w:sz w:val="22"/>
          <w:szCs w:val="22"/>
        </w:rPr>
        <w:t>Scottish Women’s Institutes SCIO is a</w:t>
      </w:r>
      <w:r w:rsidR="00703CB9">
        <w:rPr>
          <w:rFonts w:cstheme="minorHAnsi"/>
          <w:color w:val="auto"/>
          <w:sz w:val="22"/>
          <w:szCs w:val="22"/>
        </w:rPr>
        <w:t xml:space="preserve"> </w:t>
      </w:r>
      <w:r w:rsidR="00C26646">
        <w:rPr>
          <w:rFonts w:cstheme="minorHAnsi"/>
          <w:color w:val="auto"/>
          <w:sz w:val="22"/>
          <w:szCs w:val="22"/>
        </w:rPr>
        <w:t>m</w:t>
      </w:r>
      <w:r w:rsidRPr="009B0C03">
        <w:rPr>
          <w:rFonts w:cstheme="minorHAnsi"/>
          <w:color w:val="auto"/>
          <w:sz w:val="22"/>
          <w:szCs w:val="22"/>
        </w:rPr>
        <w:t xml:space="preserve">embership </w:t>
      </w:r>
      <w:proofErr w:type="spellStart"/>
      <w:r w:rsidR="00C26646">
        <w:rPr>
          <w:rFonts w:cstheme="minorHAnsi"/>
          <w:color w:val="auto"/>
          <w:sz w:val="22"/>
          <w:szCs w:val="22"/>
        </w:rPr>
        <w:t>o</w:t>
      </w:r>
      <w:r w:rsidR="00C26646" w:rsidRPr="009B0C03">
        <w:rPr>
          <w:rFonts w:cstheme="minorHAnsi"/>
          <w:color w:val="auto"/>
          <w:sz w:val="22"/>
          <w:szCs w:val="22"/>
        </w:rPr>
        <w:t>rgani</w:t>
      </w:r>
      <w:r w:rsidR="00C26646">
        <w:rPr>
          <w:rFonts w:cstheme="minorHAnsi"/>
          <w:color w:val="auto"/>
          <w:sz w:val="22"/>
          <w:szCs w:val="22"/>
        </w:rPr>
        <w:t>s</w:t>
      </w:r>
      <w:r w:rsidR="00C26646" w:rsidRPr="009B0C03">
        <w:rPr>
          <w:rFonts w:cstheme="minorHAnsi"/>
          <w:color w:val="auto"/>
          <w:sz w:val="22"/>
          <w:szCs w:val="22"/>
        </w:rPr>
        <w:t>ation</w:t>
      </w:r>
      <w:proofErr w:type="spellEnd"/>
      <w:r w:rsidRPr="009B0C03">
        <w:rPr>
          <w:rFonts w:cstheme="minorHAnsi"/>
          <w:color w:val="auto"/>
          <w:sz w:val="22"/>
          <w:szCs w:val="22"/>
        </w:rPr>
        <w:t>. The organisation was first established as the Scottish Women’s Rural Institutes (SWRI) in 1917 and currently has 8,700 members across 4</w:t>
      </w:r>
      <w:r w:rsidR="00C63DF2">
        <w:rPr>
          <w:rFonts w:cstheme="minorHAnsi"/>
          <w:color w:val="auto"/>
          <w:sz w:val="22"/>
          <w:szCs w:val="22"/>
        </w:rPr>
        <w:t>50</w:t>
      </w:r>
      <w:r w:rsidRPr="009B0C03">
        <w:rPr>
          <w:rFonts w:cstheme="minorHAnsi"/>
          <w:color w:val="auto"/>
          <w:sz w:val="22"/>
          <w:szCs w:val="22"/>
        </w:rPr>
        <w:t xml:space="preserve"> local institutes in Scotland. The organisation, a registered Scottish Charitable Incorporated Organisation (SCIO) is governed by a Board of 10 Trustees including the three National Office Bearers: National President</w:t>
      </w:r>
      <w:r w:rsidR="000A180F">
        <w:rPr>
          <w:rFonts w:cstheme="minorHAnsi"/>
          <w:color w:val="auto"/>
          <w:sz w:val="22"/>
          <w:szCs w:val="22"/>
        </w:rPr>
        <w:t xml:space="preserve"> </w:t>
      </w:r>
      <w:r w:rsidRPr="009B0C03">
        <w:rPr>
          <w:rFonts w:cstheme="minorHAnsi"/>
          <w:color w:val="auto"/>
          <w:sz w:val="22"/>
          <w:szCs w:val="22"/>
        </w:rPr>
        <w:t xml:space="preserve">and Honorary Treasurer. </w:t>
      </w:r>
      <w:bookmarkEnd w:id="6"/>
      <w:r w:rsidRPr="009B0C03">
        <w:rPr>
          <w:rFonts w:cstheme="minorHAnsi"/>
          <w:color w:val="auto"/>
          <w:sz w:val="22"/>
          <w:szCs w:val="22"/>
        </w:rPr>
        <w:t>The SWI can also co-opt two additional non-members to fill any skills gap that is deemed necessary to allow the Board to function with the proper mix of skills and expertise.</w:t>
      </w:r>
    </w:p>
    <w:p w14:paraId="1B68069E" w14:textId="77777777" w:rsidR="00DD4A5F" w:rsidRPr="009B0C03" w:rsidRDefault="00DD4A5F" w:rsidP="00D544C6">
      <w:pPr>
        <w:autoSpaceDE w:val="0"/>
        <w:autoSpaceDN w:val="0"/>
        <w:adjustRightInd w:val="0"/>
        <w:spacing w:before="0" w:after="160" w:line="276" w:lineRule="auto"/>
        <w:rPr>
          <w:rFonts w:cstheme="minorHAnsi"/>
          <w:color w:val="auto"/>
          <w:sz w:val="22"/>
          <w:szCs w:val="22"/>
          <w:lang w:val="en-GB"/>
        </w:rPr>
      </w:pPr>
      <w:r w:rsidRPr="009B0C03">
        <w:rPr>
          <w:rFonts w:cstheme="minorHAnsi"/>
          <w:color w:val="auto"/>
          <w:sz w:val="22"/>
          <w:szCs w:val="22"/>
          <w:lang w:val="en-GB"/>
        </w:rPr>
        <w:t>The Board, and each of its members, must follow the rules set out in the Charity Trustees and Investment (Scotland) Act 2005. This includes their duty to act in the best interests of the charity, manage its assets responsibly, and make sure everything the charity does supports its charitable goals.</w:t>
      </w:r>
    </w:p>
    <w:p w14:paraId="48619056" w14:textId="674EC5D3" w:rsidR="00BC6D11" w:rsidRPr="009B0C03" w:rsidRDefault="00BC6D11" w:rsidP="00D544C6">
      <w:pPr>
        <w:autoSpaceDE w:val="0"/>
        <w:autoSpaceDN w:val="0"/>
        <w:adjustRightInd w:val="0"/>
        <w:spacing w:before="0" w:after="160" w:line="276" w:lineRule="auto"/>
        <w:rPr>
          <w:rFonts w:cstheme="minorHAnsi"/>
          <w:color w:val="auto"/>
          <w:sz w:val="22"/>
          <w:szCs w:val="22"/>
          <w:lang w:val="en-GB"/>
        </w:rPr>
      </w:pPr>
      <w:r w:rsidRPr="009B0C03">
        <w:rPr>
          <w:rFonts w:cstheme="minorHAnsi"/>
          <w:color w:val="auto"/>
          <w:sz w:val="22"/>
          <w:szCs w:val="22"/>
          <w:lang w:val="en-GB"/>
        </w:rPr>
        <w:t xml:space="preserve">It is recommended that candidates understand the full extent of their duties and this can be found within the Office of the Scottish Charity Regulator’s website which </w:t>
      </w:r>
      <w:hyperlink r:id="rId18" w:history="1">
        <w:r w:rsidRPr="009B0C03">
          <w:rPr>
            <w:rFonts w:cstheme="minorHAnsi"/>
            <w:color w:val="auto"/>
            <w:sz w:val="22"/>
            <w:szCs w:val="22"/>
            <w:u w:val="single" w:color="0B4CB4"/>
            <w:lang w:val="en-GB"/>
          </w:rPr>
          <w:t>has latest guidance</w:t>
        </w:r>
      </w:hyperlink>
      <w:r w:rsidRPr="009B0C03">
        <w:rPr>
          <w:rFonts w:cstheme="minorHAnsi"/>
          <w:color w:val="auto"/>
          <w:sz w:val="22"/>
          <w:szCs w:val="22"/>
          <w:lang w:val="en-GB"/>
        </w:rPr>
        <w:t xml:space="preserve"> for charity trustees. </w:t>
      </w:r>
    </w:p>
    <w:p w14:paraId="61EB0879" w14:textId="69828A7E" w:rsidR="00BC6D11" w:rsidRPr="009B0C03" w:rsidRDefault="00BC6D11" w:rsidP="00D544C6">
      <w:pPr>
        <w:autoSpaceDE w:val="0"/>
        <w:autoSpaceDN w:val="0"/>
        <w:adjustRightInd w:val="0"/>
        <w:spacing w:before="0" w:after="160" w:line="276" w:lineRule="auto"/>
        <w:rPr>
          <w:rFonts w:cstheme="minorHAnsi"/>
          <w:color w:val="auto"/>
          <w:sz w:val="22"/>
          <w:szCs w:val="22"/>
          <w:lang w:val="en-GB"/>
        </w:rPr>
      </w:pPr>
      <w:r w:rsidRPr="009B0C03">
        <w:rPr>
          <w:rFonts w:cstheme="minorHAnsi"/>
          <w:color w:val="auto"/>
          <w:sz w:val="22"/>
          <w:szCs w:val="22"/>
          <w:lang w:val="en-GB"/>
        </w:rPr>
        <w:t xml:space="preserve">If applying </w:t>
      </w:r>
      <w:r w:rsidR="009545FD">
        <w:rPr>
          <w:rFonts w:cstheme="minorHAnsi"/>
          <w:color w:val="auto"/>
          <w:sz w:val="22"/>
          <w:szCs w:val="22"/>
          <w:lang w:val="en-GB"/>
        </w:rPr>
        <w:t xml:space="preserve">to join the board, </w:t>
      </w:r>
      <w:r w:rsidRPr="009B0C03">
        <w:rPr>
          <w:rFonts w:cstheme="minorHAnsi"/>
          <w:color w:val="auto"/>
          <w:sz w:val="22"/>
          <w:szCs w:val="22"/>
          <w:lang w:val="en-GB"/>
        </w:rPr>
        <w:t>you must be a member of the organisation</w:t>
      </w:r>
      <w:r w:rsidR="009545FD">
        <w:rPr>
          <w:rFonts w:cstheme="minorHAnsi"/>
          <w:color w:val="auto"/>
          <w:sz w:val="22"/>
          <w:szCs w:val="22"/>
          <w:lang w:val="en-GB"/>
        </w:rPr>
        <w:t xml:space="preserve">. </w:t>
      </w:r>
      <w:r w:rsidRPr="009B0C03">
        <w:rPr>
          <w:rFonts w:cstheme="minorHAnsi"/>
          <w:color w:val="auto"/>
          <w:sz w:val="22"/>
          <w:szCs w:val="22"/>
          <w:lang w:val="en-GB"/>
        </w:rPr>
        <w:t xml:space="preserve">If more than two people apply for National Office Bearer positions a shortlist may be drawn up for voting on by the members. Please state clearly when applying for National Office Bearer position which position you are applying for and refer to the role profile when submitting your biography, setting out how you meet the additional requirements. </w:t>
      </w:r>
    </w:p>
    <w:p w14:paraId="5416872C" w14:textId="51C934B9" w:rsidR="00784A06" w:rsidRPr="009B0C03" w:rsidRDefault="00BC6D11" w:rsidP="00D544C6">
      <w:pPr>
        <w:autoSpaceDE w:val="0"/>
        <w:autoSpaceDN w:val="0"/>
        <w:adjustRightInd w:val="0"/>
        <w:spacing w:before="0" w:after="360" w:line="276" w:lineRule="auto"/>
        <w:rPr>
          <w:rFonts w:cstheme="minorHAnsi"/>
          <w:color w:val="auto"/>
          <w:sz w:val="22"/>
          <w:szCs w:val="22"/>
          <w:lang w:val="en-GB"/>
        </w:rPr>
      </w:pPr>
      <w:r w:rsidRPr="009B0C03">
        <w:rPr>
          <w:rFonts w:cstheme="minorHAnsi"/>
          <w:color w:val="auto"/>
          <w:sz w:val="22"/>
          <w:szCs w:val="22"/>
          <w:lang w:val="en-GB"/>
        </w:rPr>
        <w:t xml:space="preserve">Co-opted members cannot be members of the organisation and will not have voting rights on the Board.     </w:t>
      </w:r>
    </w:p>
    <w:p w14:paraId="6DC97326" w14:textId="501A9D36" w:rsidR="00BC6D11" w:rsidRPr="00DE0863" w:rsidRDefault="00F61BCE" w:rsidP="00D544C6">
      <w:pPr>
        <w:autoSpaceDE w:val="0"/>
        <w:autoSpaceDN w:val="0"/>
        <w:adjustRightInd w:val="0"/>
        <w:spacing w:before="0" w:after="160" w:line="276" w:lineRule="auto"/>
        <w:rPr>
          <w:rFonts w:cstheme="minorHAnsi"/>
          <w:b/>
          <w:bCs/>
          <w:color w:val="002060"/>
          <w:sz w:val="22"/>
          <w:szCs w:val="22"/>
          <w:lang w:val="en-GB"/>
        </w:rPr>
      </w:pPr>
      <w:r>
        <w:rPr>
          <w:rFonts w:cstheme="minorHAnsi"/>
          <w:b/>
          <w:bCs/>
          <w:color w:val="002060"/>
          <w:sz w:val="22"/>
          <w:szCs w:val="22"/>
          <w:lang w:val="en-GB"/>
        </w:rPr>
        <w:t>2</w:t>
      </w:r>
      <w:r w:rsidR="00DE0863" w:rsidRPr="00DE0863">
        <w:rPr>
          <w:rFonts w:cstheme="minorHAnsi"/>
          <w:b/>
          <w:bCs/>
          <w:color w:val="002060"/>
          <w:sz w:val="22"/>
          <w:szCs w:val="22"/>
          <w:lang w:val="en-GB"/>
        </w:rPr>
        <w:t xml:space="preserve">.1 </w:t>
      </w:r>
      <w:r w:rsidR="00BC6D11" w:rsidRPr="00DE0863">
        <w:rPr>
          <w:rFonts w:cstheme="minorHAnsi"/>
          <w:b/>
          <w:bCs/>
          <w:color w:val="002060"/>
          <w:sz w:val="22"/>
          <w:szCs w:val="22"/>
          <w:lang w:val="en-GB"/>
        </w:rPr>
        <w:t>Terms and Conditions</w:t>
      </w:r>
    </w:p>
    <w:p w14:paraId="64536B98" w14:textId="7F717316" w:rsidR="00BC6D11" w:rsidRPr="00DE0863" w:rsidRDefault="00BC6D11" w:rsidP="00D544C6">
      <w:pPr>
        <w:autoSpaceDE w:val="0"/>
        <w:autoSpaceDN w:val="0"/>
        <w:adjustRightInd w:val="0"/>
        <w:spacing w:before="0" w:after="160" w:line="276" w:lineRule="auto"/>
        <w:rPr>
          <w:rFonts w:cstheme="minorHAnsi"/>
          <w:b/>
          <w:bCs/>
          <w:color w:val="002060"/>
          <w:sz w:val="22"/>
          <w:szCs w:val="22"/>
          <w:lang w:val="en-GB"/>
        </w:rPr>
      </w:pPr>
      <w:r w:rsidRPr="00DE0863">
        <w:rPr>
          <w:rFonts w:cstheme="minorHAnsi"/>
          <w:b/>
          <w:bCs/>
          <w:color w:val="002060"/>
          <w:sz w:val="22"/>
          <w:szCs w:val="22"/>
          <w:lang w:val="en-GB"/>
        </w:rPr>
        <w:t>Remuneration</w:t>
      </w:r>
    </w:p>
    <w:p w14:paraId="392C47CD" w14:textId="0DD36F56" w:rsidR="00784A06" w:rsidRPr="00DE0863" w:rsidRDefault="00BC6D11" w:rsidP="00D544C6">
      <w:pPr>
        <w:autoSpaceDE w:val="0"/>
        <w:autoSpaceDN w:val="0"/>
        <w:adjustRightInd w:val="0"/>
        <w:spacing w:before="0" w:after="160" w:line="276" w:lineRule="auto"/>
        <w:rPr>
          <w:rFonts w:cstheme="minorHAnsi"/>
          <w:color w:val="auto"/>
          <w:sz w:val="22"/>
          <w:szCs w:val="22"/>
          <w:lang w:val="en-GB"/>
        </w:rPr>
      </w:pPr>
      <w:r w:rsidRPr="00DE0863">
        <w:rPr>
          <w:rFonts w:cstheme="minorHAnsi"/>
          <w:color w:val="auto"/>
          <w:sz w:val="22"/>
          <w:szCs w:val="22"/>
          <w:lang w:val="en-GB"/>
        </w:rPr>
        <w:t>This is a non-salaried position but reasonable travelling and out-of-pocket expenses in accordance with the limits set will be paid on production of receipt(s).</w:t>
      </w:r>
    </w:p>
    <w:p w14:paraId="25B22817" w14:textId="6C2C42D5" w:rsidR="00BC6D11" w:rsidRPr="00DE0863" w:rsidRDefault="00BC6D11" w:rsidP="00D544C6">
      <w:pPr>
        <w:autoSpaceDE w:val="0"/>
        <w:autoSpaceDN w:val="0"/>
        <w:adjustRightInd w:val="0"/>
        <w:spacing w:before="0" w:after="160" w:line="276" w:lineRule="auto"/>
        <w:rPr>
          <w:rFonts w:cstheme="minorHAnsi"/>
          <w:color w:val="002060"/>
          <w:sz w:val="22"/>
          <w:szCs w:val="22"/>
          <w:lang w:val="en-GB"/>
        </w:rPr>
      </w:pPr>
      <w:r w:rsidRPr="00DE0863">
        <w:rPr>
          <w:rFonts w:cstheme="minorHAnsi"/>
          <w:b/>
          <w:bCs/>
          <w:color w:val="002060"/>
          <w:sz w:val="22"/>
          <w:szCs w:val="22"/>
          <w:lang w:val="en-GB"/>
        </w:rPr>
        <w:t>Board meeting formats and location</w:t>
      </w:r>
      <w:r w:rsidRPr="00DE0863">
        <w:rPr>
          <w:rFonts w:cstheme="minorHAnsi"/>
          <w:color w:val="002060"/>
          <w:sz w:val="22"/>
          <w:szCs w:val="22"/>
          <w:lang w:val="en-GB"/>
        </w:rPr>
        <w:t xml:space="preserve"> </w:t>
      </w:r>
    </w:p>
    <w:p w14:paraId="54FA686E" w14:textId="17D68DBD" w:rsidR="00BC6D11" w:rsidRPr="00DE0863" w:rsidRDefault="000605EA" w:rsidP="00D544C6">
      <w:pPr>
        <w:tabs>
          <w:tab w:val="left" w:pos="360"/>
          <w:tab w:val="left" w:pos="720"/>
        </w:tabs>
        <w:autoSpaceDE w:val="0"/>
        <w:autoSpaceDN w:val="0"/>
        <w:adjustRightInd w:val="0"/>
        <w:spacing w:before="0" w:after="0" w:line="276" w:lineRule="auto"/>
        <w:rPr>
          <w:rFonts w:cstheme="minorHAnsi"/>
          <w:color w:val="auto"/>
          <w:sz w:val="22"/>
          <w:szCs w:val="22"/>
          <w:lang w:val="en-GB"/>
        </w:rPr>
      </w:pPr>
      <w:r w:rsidRPr="00DE0863">
        <w:rPr>
          <w:rFonts w:cstheme="minorHAnsi"/>
          <w:color w:val="auto"/>
          <w:sz w:val="22"/>
          <w:szCs w:val="22"/>
        </w:rPr>
        <w:t xml:space="preserve">In the interest of cost efficiency, most Board meetings are held online. If the meeting takes place in person, it is in the SWI Central office, 4th Floor, 1 Carmichael Place, Edinburgh EH6 5PH. </w:t>
      </w:r>
    </w:p>
    <w:p w14:paraId="7E4B1959" w14:textId="5F07186F" w:rsidR="00BC6D11" w:rsidRPr="00DE0863" w:rsidRDefault="00BC6D11" w:rsidP="00D544C6">
      <w:pPr>
        <w:tabs>
          <w:tab w:val="left" w:pos="360"/>
          <w:tab w:val="left" w:pos="720"/>
        </w:tabs>
        <w:autoSpaceDE w:val="0"/>
        <w:autoSpaceDN w:val="0"/>
        <w:adjustRightInd w:val="0"/>
        <w:spacing w:before="0" w:after="0" w:line="276" w:lineRule="auto"/>
        <w:rPr>
          <w:rFonts w:cstheme="minorHAnsi"/>
          <w:color w:val="auto"/>
          <w:sz w:val="22"/>
          <w:szCs w:val="22"/>
          <w:lang w:val="en-GB"/>
        </w:rPr>
      </w:pPr>
    </w:p>
    <w:p w14:paraId="78114126" w14:textId="64B487AE" w:rsidR="00BC6D11" w:rsidRPr="00DE0863" w:rsidRDefault="00484AB6" w:rsidP="00D544C6">
      <w:pPr>
        <w:autoSpaceDE w:val="0"/>
        <w:autoSpaceDN w:val="0"/>
        <w:adjustRightInd w:val="0"/>
        <w:spacing w:before="0" w:after="160" w:line="276" w:lineRule="auto"/>
        <w:rPr>
          <w:rFonts w:cstheme="minorHAnsi"/>
          <w:b/>
          <w:bCs/>
          <w:color w:val="002060"/>
          <w:sz w:val="22"/>
          <w:szCs w:val="22"/>
          <w:lang w:val="en-GB"/>
        </w:rPr>
      </w:pPr>
      <w:r>
        <w:rPr>
          <w:rFonts w:cstheme="minorHAnsi"/>
          <w:b/>
          <w:bCs/>
          <w:color w:val="002060"/>
          <w:sz w:val="22"/>
          <w:szCs w:val="22"/>
          <w:lang w:val="en-GB"/>
        </w:rPr>
        <w:t>2</w:t>
      </w:r>
      <w:r w:rsidR="00DE0863" w:rsidRPr="00DE0863">
        <w:rPr>
          <w:rFonts w:cstheme="minorHAnsi"/>
          <w:b/>
          <w:bCs/>
          <w:color w:val="002060"/>
          <w:sz w:val="22"/>
          <w:szCs w:val="22"/>
          <w:lang w:val="en-GB"/>
        </w:rPr>
        <w:t xml:space="preserve">.2 </w:t>
      </w:r>
      <w:r w:rsidR="00BC6D11" w:rsidRPr="00DE0863">
        <w:rPr>
          <w:rFonts w:cstheme="minorHAnsi"/>
          <w:b/>
          <w:bCs/>
          <w:color w:val="002060"/>
          <w:sz w:val="22"/>
          <w:szCs w:val="22"/>
          <w:lang w:val="en-GB"/>
        </w:rPr>
        <w:t>Time commitment</w:t>
      </w:r>
    </w:p>
    <w:p w14:paraId="48FD4DBC" w14:textId="695D3533" w:rsidR="00BC6D11" w:rsidRPr="00DE0863" w:rsidRDefault="00BC6D11" w:rsidP="00D544C6">
      <w:pPr>
        <w:autoSpaceDE w:val="0"/>
        <w:autoSpaceDN w:val="0"/>
        <w:adjustRightInd w:val="0"/>
        <w:spacing w:before="0" w:after="160" w:line="276" w:lineRule="auto"/>
        <w:rPr>
          <w:rFonts w:cstheme="minorHAnsi"/>
          <w:b/>
          <w:bCs/>
          <w:color w:val="002060"/>
          <w:sz w:val="22"/>
          <w:szCs w:val="22"/>
          <w:lang w:val="en-GB"/>
        </w:rPr>
      </w:pPr>
      <w:r w:rsidRPr="00DE0863">
        <w:rPr>
          <w:rFonts w:cstheme="minorHAnsi"/>
          <w:b/>
          <w:bCs/>
          <w:color w:val="002060"/>
          <w:sz w:val="22"/>
          <w:szCs w:val="22"/>
          <w:lang w:val="en-GB"/>
        </w:rPr>
        <w:t>Board Trustees</w:t>
      </w:r>
    </w:p>
    <w:p w14:paraId="389BF3BF" w14:textId="1C7A2717" w:rsidR="00BC6D11" w:rsidRPr="00DE0863" w:rsidRDefault="00BC6D11" w:rsidP="00D544C6">
      <w:pPr>
        <w:autoSpaceDE w:val="0"/>
        <w:autoSpaceDN w:val="0"/>
        <w:adjustRightInd w:val="0"/>
        <w:spacing w:before="0" w:after="160" w:line="276" w:lineRule="auto"/>
        <w:rPr>
          <w:rFonts w:cstheme="minorHAnsi"/>
          <w:color w:val="auto"/>
          <w:sz w:val="22"/>
          <w:szCs w:val="22"/>
          <w:lang w:val="en-GB"/>
        </w:rPr>
      </w:pPr>
      <w:r w:rsidRPr="00DE0863">
        <w:rPr>
          <w:rFonts w:cstheme="minorHAnsi"/>
          <w:color w:val="auto"/>
          <w:sz w:val="22"/>
          <w:szCs w:val="22"/>
          <w:lang w:val="en-GB"/>
        </w:rPr>
        <w:t xml:space="preserve">All Trustees are required to attend </w:t>
      </w:r>
      <w:r w:rsidR="00987E6F">
        <w:rPr>
          <w:rFonts w:cstheme="minorHAnsi"/>
          <w:color w:val="auto"/>
          <w:sz w:val="22"/>
          <w:szCs w:val="22"/>
          <w:lang w:val="en-GB"/>
        </w:rPr>
        <w:t>six</w:t>
      </w:r>
      <w:r w:rsidRPr="00DE0863">
        <w:rPr>
          <w:rFonts w:cstheme="minorHAnsi"/>
          <w:color w:val="auto"/>
          <w:sz w:val="22"/>
          <w:szCs w:val="22"/>
          <w:lang w:val="en-GB"/>
        </w:rPr>
        <w:t xml:space="preserve"> Board meetings each year which last for approximately t</w:t>
      </w:r>
      <w:r w:rsidR="001913F0" w:rsidRPr="00DE0863">
        <w:rPr>
          <w:rFonts w:cstheme="minorHAnsi"/>
          <w:color w:val="auto"/>
          <w:sz w:val="22"/>
          <w:szCs w:val="22"/>
          <w:lang w:val="en-GB"/>
        </w:rPr>
        <w:t xml:space="preserve">wo </w:t>
      </w:r>
      <w:r w:rsidRPr="00DE0863">
        <w:rPr>
          <w:rFonts w:cstheme="minorHAnsi"/>
          <w:color w:val="auto"/>
          <w:sz w:val="22"/>
          <w:szCs w:val="22"/>
          <w:lang w:val="en-GB"/>
        </w:rPr>
        <w:t>hours each. The</w:t>
      </w:r>
      <w:r w:rsidR="00DB131D" w:rsidRPr="00DE0863">
        <w:rPr>
          <w:rFonts w:cstheme="minorHAnsi"/>
          <w:color w:val="auto"/>
          <w:sz w:val="22"/>
          <w:szCs w:val="22"/>
          <w:lang w:val="en-GB"/>
        </w:rPr>
        <w:t>se are mostly online</w:t>
      </w:r>
      <w:r w:rsidRPr="00DE0863">
        <w:rPr>
          <w:rFonts w:cstheme="minorHAnsi"/>
          <w:color w:val="auto"/>
          <w:sz w:val="22"/>
          <w:szCs w:val="22"/>
          <w:lang w:val="en-GB"/>
        </w:rPr>
        <w:t xml:space="preserve"> </w:t>
      </w:r>
      <w:r w:rsidR="00DB131D" w:rsidRPr="00DE0863">
        <w:rPr>
          <w:rFonts w:cstheme="minorHAnsi"/>
          <w:color w:val="auto"/>
          <w:sz w:val="22"/>
          <w:szCs w:val="22"/>
          <w:lang w:val="en-GB"/>
        </w:rPr>
        <w:t xml:space="preserve">with one </w:t>
      </w:r>
      <w:r w:rsidRPr="00DE0863">
        <w:rPr>
          <w:rFonts w:cstheme="minorHAnsi"/>
          <w:color w:val="auto"/>
          <w:sz w:val="22"/>
          <w:szCs w:val="22"/>
          <w:lang w:val="en-GB"/>
        </w:rPr>
        <w:t xml:space="preserve">in-person. </w:t>
      </w:r>
    </w:p>
    <w:p w14:paraId="51E2C70B" w14:textId="0BAEF656" w:rsidR="00BC6D11" w:rsidRPr="00DE0863" w:rsidRDefault="00BC6D11" w:rsidP="00D544C6">
      <w:pPr>
        <w:autoSpaceDE w:val="0"/>
        <w:autoSpaceDN w:val="0"/>
        <w:adjustRightInd w:val="0"/>
        <w:spacing w:before="0" w:after="160" w:line="276" w:lineRule="auto"/>
        <w:rPr>
          <w:rFonts w:cstheme="minorHAnsi"/>
          <w:color w:val="auto"/>
          <w:sz w:val="22"/>
          <w:szCs w:val="22"/>
          <w:lang w:val="en-GB"/>
        </w:rPr>
      </w:pPr>
      <w:r w:rsidRPr="00DE0863">
        <w:rPr>
          <w:rFonts w:cstheme="minorHAnsi"/>
          <w:color w:val="auto"/>
          <w:sz w:val="22"/>
          <w:szCs w:val="22"/>
          <w:lang w:val="en-GB"/>
        </w:rPr>
        <w:t xml:space="preserve">In addition, you will also be required </w:t>
      </w:r>
      <w:r w:rsidR="0042523B" w:rsidRPr="00DE0863">
        <w:rPr>
          <w:rFonts w:cstheme="minorHAnsi"/>
          <w:color w:val="auto"/>
          <w:sz w:val="22"/>
          <w:szCs w:val="22"/>
          <w:lang w:val="en-GB"/>
        </w:rPr>
        <w:t>to:</w:t>
      </w:r>
    </w:p>
    <w:p w14:paraId="58FB80DC" w14:textId="296249DE" w:rsidR="00BC6D11" w:rsidRPr="00DE0863" w:rsidRDefault="0042523B" w:rsidP="00D544C6">
      <w:pPr>
        <w:pStyle w:val="ListParagraph"/>
        <w:numPr>
          <w:ilvl w:val="0"/>
          <w:numId w:val="10"/>
        </w:numPr>
        <w:tabs>
          <w:tab w:val="left" w:pos="360"/>
          <w:tab w:val="left" w:pos="720"/>
        </w:tabs>
        <w:autoSpaceDE w:val="0"/>
        <w:autoSpaceDN w:val="0"/>
        <w:adjustRightInd w:val="0"/>
        <w:spacing w:before="0" w:after="160" w:line="276" w:lineRule="auto"/>
        <w:rPr>
          <w:rFonts w:cstheme="minorHAnsi"/>
          <w:color w:val="auto"/>
          <w:sz w:val="22"/>
          <w:szCs w:val="22"/>
          <w:lang w:val="en-GB"/>
        </w:rPr>
      </w:pPr>
      <w:r w:rsidRPr="00DE0863">
        <w:rPr>
          <w:rFonts w:cstheme="minorHAnsi"/>
          <w:color w:val="auto"/>
          <w:sz w:val="22"/>
          <w:szCs w:val="22"/>
          <w:lang w:val="en-GB"/>
        </w:rPr>
        <w:t>Attend an i</w:t>
      </w:r>
      <w:r w:rsidR="00BC6D11" w:rsidRPr="00DE0863">
        <w:rPr>
          <w:rFonts w:cstheme="minorHAnsi"/>
          <w:color w:val="auto"/>
          <w:sz w:val="22"/>
          <w:szCs w:val="22"/>
          <w:lang w:val="en-GB"/>
        </w:rPr>
        <w:t xml:space="preserve">nduction and </w:t>
      </w:r>
      <w:r w:rsidR="00A53C4F" w:rsidRPr="00DE0863">
        <w:rPr>
          <w:rFonts w:cstheme="minorHAnsi"/>
          <w:color w:val="auto"/>
          <w:sz w:val="22"/>
          <w:szCs w:val="22"/>
          <w:lang w:val="en-GB"/>
        </w:rPr>
        <w:t>t</w:t>
      </w:r>
      <w:r w:rsidR="00BC6D11" w:rsidRPr="00DE0863">
        <w:rPr>
          <w:rFonts w:cstheme="minorHAnsi"/>
          <w:color w:val="auto"/>
          <w:sz w:val="22"/>
          <w:szCs w:val="22"/>
          <w:lang w:val="en-GB"/>
        </w:rPr>
        <w:t>rustee training</w:t>
      </w:r>
      <w:r w:rsidRPr="00DE0863">
        <w:rPr>
          <w:rFonts w:cstheme="minorHAnsi"/>
          <w:color w:val="auto"/>
          <w:sz w:val="22"/>
          <w:szCs w:val="22"/>
          <w:lang w:val="en-GB"/>
        </w:rPr>
        <w:t xml:space="preserve"> session</w:t>
      </w:r>
      <w:r w:rsidR="000605EA" w:rsidRPr="00DE0863">
        <w:rPr>
          <w:rFonts w:cstheme="minorHAnsi"/>
          <w:color w:val="auto"/>
          <w:sz w:val="22"/>
          <w:szCs w:val="22"/>
          <w:lang w:val="en-GB"/>
        </w:rPr>
        <w:t xml:space="preserve"> (online)</w:t>
      </w:r>
    </w:p>
    <w:p w14:paraId="4915F077" w14:textId="54820CEA" w:rsidR="00BC6D11" w:rsidRPr="00DE0863" w:rsidRDefault="0042523B" w:rsidP="00D544C6">
      <w:pPr>
        <w:pStyle w:val="ListParagraph"/>
        <w:numPr>
          <w:ilvl w:val="0"/>
          <w:numId w:val="10"/>
        </w:numPr>
        <w:tabs>
          <w:tab w:val="left" w:pos="360"/>
          <w:tab w:val="left" w:pos="720"/>
        </w:tabs>
        <w:autoSpaceDE w:val="0"/>
        <w:autoSpaceDN w:val="0"/>
        <w:adjustRightInd w:val="0"/>
        <w:spacing w:before="0" w:after="160" w:line="276" w:lineRule="auto"/>
        <w:rPr>
          <w:rFonts w:cstheme="minorHAnsi"/>
          <w:color w:val="auto"/>
          <w:sz w:val="22"/>
          <w:szCs w:val="22"/>
          <w:lang w:val="en-GB"/>
        </w:rPr>
      </w:pPr>
      <w:r w:rsidRPr="00DE0863">
        <w:rPr>
          <w:rFonts w:cstheme="minorHAnsi"/>
          <w:color w:val="auto"/>
          <w:sz w:val="22"/>
          <w:szCs w:val="22"/>
          <w:lang w:val="en-GB"/>
        </w:rPr>
        <w:t xml:space="preserve">Attend the </w:t>
      </w:r>
      <w:r w:rsidR="00BC6D11" w:rsidRPr="00DE0863">
        <w:rPr>
          <w:rFonts w:cstheme="minorHAnsi"/>
          <w:color w:val="auto"/>
          <w:sz w:val="22"/>
          <w:szCs w:val="22"/>
          <w:lang w:val="en-GB"/>
        </w:rPr>
        <w:t>Annual AGM</w:t>
      </w:r>
      <w:r w:rsidR="007B3576" w:rsidRPr="00DE0863">
        <w:rPr>
          <w:rFonts w:cstheme="minorHAnsi"/>
          <w:color w:val="auto"/>
          <w:sz w:val="22"/>
          <w:szCs w:val="22"/>
          <w:lang w:val="en-GB"/>
        </w:rPr>
        <w:t xml:space="preserve"> (online)</w:t>
      </w:r>
    </w:p>
    <w:p w14:paraId="5575B8DC" w14:textId="274EA8EF" w:rsidR="00BC6D11" w:rsidRPr="00DE0863" w:rsidRDefault="0042523B" w:rsidP="00D544C6">
      <w:pPr>
        <w:pStyle w:val="ListParagraph"/>
        <w:numPr>
          <w:ilvl w:val="0"/>
          <w:numId w:val="10"/>
        </w:numPr>
        <w:tabs>
          <w:tab w:val="left" w:pos="360"/>
          <w:tab w:val="left" w:pos="720"/>
        </w:tabs>
        <w:autoSpaceDE w:val="0"/>
        <w:autoSpaceDN w:val="0"/>
        <w:adjustRightInd w:val="0"/>
        <w:spacing w:before="0" w:after="360" w:line="276" w:lineRule="auto"/>
        <w:ind w:left="714" w:hanging="357"/>
        <w:rPr>
          <w:rFonts w:cstheme="minorHAnsi"/>
          <w:color w:val="auto"/>
          <w:sz w:val="22"/>
          <w:szCs w:val="22"/>
          <w:lang w:val="en-GB"/>
        </w:rPr>
      </w:pPr>
      <w:r w:rsidRPr="00DE0863">
        <w:rPr>
          <w:rFonts w:cstheme="minorHAnsi"/>
          <w:color w:val="auto"/>
          <w:sz w:val="22"/>
          <w:szCs w:val="22"/>
          <w:lang w:val="en-GB"/>
        </w:rPr>
        <w:lastRenderedPageBreak/>
        <w:t xml:space="preserve">Attend the </w:t>
      </w:r>
      <w:r w:rsidR="00A53C4F" w:rsidRPr="00DE0863">
        <w:rPr>
          <w:rFonts w:cstheme="minorHAnsi"/>
          <w:color w:val="auto"/>
          <w:sz w:val="22"/>
          <w:szCs w:val="22"/>
          <w:lang w:val="en-GB"/>
        </w:rPr>
        <w:t>b</w:t>
      </w:r>
      <w:r w:rsidR="00BC6D11" w:rsidRPr="00DE0863">
        <w:rPr>
          <w:rFonts w:cstheme="minorHAnsi"/>
          <w:color w:val="auto"/>
          <w:sz w:val="22"/>
          <w:szCs w:val="22"/>
          <w:lang w:val="en-GB"/>
        </w:rPr>
        <w:t xml:space="preserve">oard </w:t>
      </w:r>
      <w:r w:rsidR="007B3576" w:rsidRPr="00DE0863">
        <w:rPr>
          <w:rFonts w:cstheme="minorHAnsi"/>
          <w:color w:val="auto"/>
          <w:sz w:val="22"/>
          <w:szCs w:val="22"/>
          <w:lang w:val="en-GB"/>
        </w:rPr>
        <w:t>and staff strategy</w:t>
      </w:r>
      <w:r w:rsidR="00BC6D11" w:rsidRPr="00DE0863">
        <w:rPr>
          <w:rFonts w:cstheme="minorHAnsi"/>
          <w:color w:val="auto"/>
          <w:sz w:val="22"/>
          <w:szCs w:val="22"/>
          <w:lang w:val="en-GB"/>
        </w:rPr>
        <w:t xml:space="preserve"> day</w:t>
      </w:r>
      <w:r w:rsidR="000605EA" w:rsidRPr="00DE0863">
        <w:rPr>
          <w:rFonts w:cstheme="minorHAnsi"/>
          <w:color w:val="auto"/>
          <w:sz w:val="22"/>
          <w:szCs w:val="22"/>
          <w:lang w:val="en-GB"/>
        </w:rPr>
        <w:t xml:space="preserve"> (In person) </w:t>
      </w:r>
    </w:p>
    <w:p w14:paraId="36D3BBCC" w14:textId="7FF7459E" w:rsidR="00A53C4F" w:rsidRPr="00DE0863" w:rsidRDefault="00A53C4F" w:rsidP="00D544C6">
      <w:pPr>
        <w:pStyle w:val="ListParagraph"/>
        <w:numPr>
          <w:ilvl w:val="0"/>
          <w:numId w:val="10"/>
        </w:numPr>
        <w:tabs>
          <w:tab w:val="left" w:pos="360"/>
          <w:tab w:val="left" w:pos="720"/>
        </w:tabs>
        <w:autoSpaceDE w:val="0"/>
        <w:autoSpaceDN w:val="0"/>
        <w:adjustRightInd w:val="0"/>
        <w:spacing w:before="0" w:after="360" w:line="276" w:lineRule="auto"/>
        <w:ind w:left="714" w:hanging="357"/>
        <w:rPr>
          <w:rFonts w:cstheme="minorHAnsi"/>
          <w:color w:val="auto"/>
          <w:sz w:val="22"/>
          <w:szCs w:val="22"/>
          <w:lang w:val="en-GB"/>
        </w:rPr>
      </w:pPr>
      <w:r w:rsidRPr="00DE0863">
        <w:rPr>
          <w:rFonts w:cstheme="minorHAnsi"/>
          <w:color w:val="auto"/>
          <w:sz w:val="22"/>
          <w:szCs w:val="22"/>
          <w:lang w:val="en-GB"/>
        </w:rPr>
        <w:t>Attend any extra-ordinary meetings</w:t>
      </w:r>
      <w:r w:rsidR="000605EA" w:rsidRPr="00DE0863">
        <w:rPr>
          <w:rFonts w:cstheme="minorHAnsi"/>
          <w:color w:val="auto"/>
          <w:sz w:val="22"/>
          <w:szCs w:val="22"/>
          <w:lang w:val="en-GB"/>
        </w:rPr>
        <w:t xml:space="preserve"> (online)</w:t>
      </w:r>
    </w:p>
    <w:p w14:paraId="4D1451AC" w14:textId="63027EA5" w:rsidR="003F6273" w:rsidRDefault="0042523B" w:rsidP="00D544C6">
      <w:pPr>
        <w:pStyle w:val="ListParagraph"/>
        <w:numPr>
          <w:ilvl w:val="0"/>
          <w:numId w:val="10"/>
        </w:numPr>
        <w:tabs>
          <w:tab w:val="left" w:pos="360"/>
          <w:tab w:val="left" w:pos="720"/>
        </w:tabs>
        <w:autoSpaceDE w:val="0"/>
        <w:autoSpaceDN w:val="0"/>
        <w:adjustRightInd w:val="0"/>
        <w:spacing w:before="0" w:after="360" w:line="276" w:lineRule="auto"/>
        <w:ind w:left="714" w:hanging="357"/>
        <w:rPr>
          <w:rFonts w:cstheme="minorHAnsi"/>
          <w:color w:val="auto"/>
          <w:sz w:val="22"/>
          <w:szCs w:val="22"/>
          <w:lang w:val="en-GB"/>
        </w:rPr>
      </w:pPr>
      <w:r w:rsidRPr="00DE0863">
        <w:rPr>
          <w:rFonts w:cstheme="minorHAnsi"/>
          <w:color w:val="auto"/>
          <w:sz w:val="22"/>
          <w:szCs w:val="22"/>
          <w:lang w:val="en-GB"/>
        </w:rPr>
        <w:t xml:space="preserve">Join the Board </w:t>
      </w:r>
      <w:r w:rsidR="004906C6" w:rsidRPr="00DE0863">
        <w:rPr>
          <w:rFonts w:cstheme="minorHAnsi"/>
          <w:color w:val="auto"/>
          <w:sz w:val="22"/>
          <w:szCs w:val="22"/>
          <w:lang w:val="en-GB"/>
        </w:rPr>
        <w:t>What’s</w:t>
      </w:r>
      <w:r w:rsidR="00AD6153" w:rsidRPr="00DE0863">
        <w:rPr>
          <w:rFonts w:cstheme="minorHAnsi"/>
          <w:color w:val="auto"/>
          <w:sz w:val="22"/>
          <w:szCs w:val="22"/>
          <w:lang w:val="en-GB"/>
        </w:rPr>
        <w:t xml:space="preserve"> App group </w:t>
      </w:r>
    </w:p>
    <w:p w14:paraId="49EBAD91" w14:textId="77777777" w:rsidR="00484AB6" w:rsidRPr="00484AB6" w:rsidRDefault="00316BB5" w:rsidP="00D544C6">
      <w:pPr>
        <w:pStyle w:val="ListParagraph"/>
        <w:numPr>
          <w:ilvl w:val="0"/>
          <w:numId w:val="10"/>
        </w:numPr>
        <w:autoSpaceDE w:val="0"/>
        <w:autoSpaceDN w:val="0"/>
        <w:adjustRightInd w:val="0"/>
        <w:spacing w:before="0" w:after="0" w:line="276" w:lineRule="auto"/>
        <w:rPr>
          <w:rFonts w:cstheme="minorHAnsi"/>
          <w:color w:val="auto"/>
          <w:sz w:val="22"/>
          <w:szCs w:val="22"/>
          <w:lang w:val="en-GB"/>
        </w:rPr>
      </w:pPr>
      <w:r w:rsidRPr="00714A0E">
        <w:rPr>
          <w:rFonts w:cstheme="minorHAnsi"/>
          <w:color w:val="auto"/>
          <w:sz w:val="22"/>
          <w:szCs w:val="22"/>
        </w:rPr>
        <w:t>Pease allow additional time for report reading</w:t>
      </w:r>
      <w:r>
        <w:rPr>
          <w:rFonts w:cstheme="minorHAnsi"/>
          <w:color w:val="auto"/>
          <w:sz w:val="22"/>
          <w:szCs w:val="22"/>
        </w:rPr>
        <w:t xml:space="preserve"> and general admin.</w:t>
      </w:r>
    </w:p>
    <w:p w14:paraId="326C0B18" w14:textId="77777777" w:rsidR="00484AB6" w:rsidRPr="00484AB6" w:rsidRDefault="00484AB6" w:rsidP="00D544C6">
      <w:pPr>
        <w:pStyle w:val="ListParagraph"/>
        <w:autoSpaceDE w:val="0"/>
        <w:autoSpaceDN w:val="0"/>
        <w:adjustRightInd w:val="0"/>
        <w:spacing w:before="0" w:after="0" w:line="276" w:lineRule="auto"/>
        <w:rPr>
          <w:rFonts w:cstheme="minorHAnsi"/>
          <w:color w:val="auto"/>
          <w:sz w:val="22"/>
          <w:szCs w:val="22"/>
          <w:lang w:val="en-GB"/>
        </w:rPr>
      </w:pPr>
    </w:p>
    <w:p w14:paraId="47A588DB" w14:textId="77777777" w:rsidR="00484AB6" w:rsidRDefault="00484AB6" w:rsidP="00D544C6">
      <w:pPr>
        <w:autoSpaceDE w:val="0"/>
        <w:autoSpaceDN w:val="0"/>
        <w:adjustRightInd w:val="0"/>
        <w:spacing w:before="0" w:after="0" w:line="276" w:lineRule="auto"/>
        <w:rPr>
          <w:rFonts w:cstheme="minorHAnsi"/>
          <w:b/>
          <w:bCs/>
          <w:color w:val="002060"/>
          <w:sz w:val="22"/>
          <w:szCs w:val="22"/>
        </w:rPr>
      </w:pPr>
      <w:r>
        <w:rPr>
          <w:rFonts w:cstheme="minorHAnsi"/>
          <w:b/>
          <w:bCs/>
          <w:color w:val="002060"/>
          <w:sz w:val="22"/>
          <w:szCs w:val="22"/>
        </w:rPr>
        <w:t>2</w:t>
      </w:r>
      <w:r w:rsidR="00DE0863" w:rsidRPr="00484AB6">
        <w:rPr>
          <w:rFonts w:cstheme="minorHAnsi"/>
          <w:b/>
          <w:bCs/>
          <w:color w:val="002060"/>
          <w:sz w:val="22"/>
          <w:szCs w:val="22"/>
        </w:rPr>
        <w:t>.3</w:t>
      </w:r>
      <w:r w:rsidR="00784A06" w:rsidRPr="00484AB6">
        <w:rPr>
          <w:rFonts w:cstheme="minorHAnsi"/>
          <w:b/>
          <w:bCs/>
          <w:color w:val="002060"/>
          <w:sz w:val="22"/>
          <w:szCs w:val="22"/>
        </w:rPr>
        <w:t xml:space="preserve"> National Honorary Treasurer </w:t>
      </w:r>
    </w:p>
    <w:p w14:paraId="15256C78" w14:textId="1E413BF3" w:rsidR="00BC6D11" w:rsidRDefault="00BC6D11" w:rsidP="00D544C6">
      <w:pPr>
        <w:autoSpaceDE w:val="0"/>
        <w:autoSpaceDN w:val="0"/>
        <w:adjustRightInd w:val="0"/>
        <w:spacing w:before="0" w:after="0" w:line="276" w:lineRule="auto"/>
        <w:rPr>
          <w:rFonts w:cstheme="minorHAnsi"/>
          <w:color w:val="auto"/>
          <w:sz w:val="22"/>
          <w:szCs w:val="22"/>
        </w:rPr>
      </w:pPr>
      <w:r w:rsidRPr="00DE0863">
        <w:rPr>
          <w:rFonts w:cstheme="minorHAnsi"/>
          <w:color w:val="auto"/>
          <w:sz w:val="22"/>
          <w:szCs w:val="22"/>
        </w:rPr>
        <w:t xml:space="preserve">The National Honorary Treasurer chairs the Finance Committee which </w:t>
      </w:r>
      <w:r w:rsidR="00F17264" w:rsidRPr="00DE0863">
        <w:rPr>
          <w:rFonts w:cstheme="minorHAnsi"/>
          <w:color w:val="auto"/>
          <w:sz w:val="22"/>
          <w:szCs w:val="22"/>
        </w:rPr>
        <w:t>meets</w:t>
      </w:r>
      <w:r w:rsidRPr="00DE0863">
        <w:rPr>
          <w:rFonts w:cstheme="minorHAnsi"/>
          <w:color w:val="auto"/>
          <w:sz w:val="22"/>
          <w:szCs w:val="22"/>
        </w:rPr>
        <w:t xml:space="preserve"> four times per year</w:t>
      </w:r>
      <w:r w:rsidR="006834B0">
        <w:rPr>
          <w:rFonts w:cstheme="minorHAnsi"/>
          <w:color w:val="auto"/>
          <w:sz w:val="22"/>
          <w:szCs w:val="22"/>
        </w:rPr>
        <w:t xml:space="preserve"> and attends six Board meetings per year.</w:t>
      </w:r>
    </w:p>
    <w:p w14:paraId="0ADFF905" w14:textId="77777777" w:rsidR="00BC6D11" w:rsidRPr="00DE0863" w:rsidRDefault="00BC6D11" w:rsidP="00D544C6">
      <w:pPr>
        <w:autoSpaceDE w:val="0"/>
        <w:autoSpaceDN w:val="0"/>
        <w:adjustRightInd w:val="0"/>
        <w:spacing w:before="0" w:after="0" w:line="276" w:lineRule="auto"/>
        <w:rPr>
          <w:rFonts w:cstheme="minorHAnsi"/>
          <w:color w:val="002060"/>
          <w:sz w:val="22"/>
          <w:szCs w:val="22"/>
          <w:lang w:val="en-GB"/>
        </w:rPr>
      </w:pPr>
    </w:p>
    <w:p w14:paraId="4D60D9C1" w14:textId="592E04AE" w:rsidR="00BC6D11" w:rsidRPr="00DE0863" w:rsidRDefault="00484AB6" w:rsidP="00D544C6">
      <w:pPr>
        <w:autoSpaceDE w:val="0"/>
        <w:autoSpaceDN w:val="0"/>
        <w:adjustRightInd w:val="0"/>
        <w:spacing w:before="0" w:after="160" w:line="276" w:lineRule="auto"/>
        <w:rPr>
          <w:rFonts w:cstheme="minorHAnsi"/>
          <w:b/>
          <w:bCs/>
          <w:color w:val="002060"/>
          <w:sz w:val="22"/>
          <w:szCs w:val="22"/>
          <w:lang w:val="en-GB"/>
        </w:rPr>
      </w:pPr>
      <w:r>
        <w:rPr>
          <w:rFonts w:cstheme="minorHAnsi"/>
          <w:b/>
          <w:bCs/>
          <w:color w:val="002060"/>
          <w:sz w:val="22"/>
          <w:szCs w:val="22"/>
          <w:lang w:val="en-GB"/>
        </w:rPr>
        <w:t>2</w:t>
      </w:r>
      <w:r w:rsidR="00DE0863" w:rsidRPr="00DE0863">
        <w:rPr>
          <w:rFonts w:cstheme="minorHAnsi"/>
          <w:b/>
          <w:bCs/>
          <w:color w:val="002060"/>
          <w:sz w:val="22"/>
          <w:szCs w:val="22"/>
          <w:lang w:val="en-GB"/>
        </w:rPr>
        <w:t>.</w:t>
      </w:r>
      <w:r w:rsidR="000A180F">
        <w:rPr>
          <w:rFonts w:cstheme="minorHAnsi"/>
          <w:b/>
          <w:bCs/>
          <w:color w:val="002060"/>
          <w:sz w:val="22"/>
          <w:szCs w:val="22"/>
          <w:lang w:val="en-GB"/>
        </w:rPr>
        <w:t>4</w:t>
      </w:r>
      <w:r w:rsidR="00784A06" w:rsidRPr="00DE0863">
        <w:rPr>
          <w:rFonts w:cstheme="minorHAnsi"/>
          <w:b/>
          <w:bCs/>
          <w:color w:val="002060"/>
          <w:sz w:val="22"/>
          <w:szCs w:val="22"/>
          <w:lang w:val="en-GB"/>
        </w:rPr>
        <w:t xml:space="preserve"> </w:t>
      </w:r>
      <w:r w:rsidR="00BC6D11" w:rsidRPr="00DE0863">
        <w:rPr>
          <w:rFonts w:cstheme="minorHAnsi"/>
          <w:b/>
          <w:bCs/>
          <w:color w:val="002060"/>
          <w:sz w:val="22"/>
          <w:szCs w:val="22"/>
          <w:lang w:val="en-GB"/>
        </w:rPr>
        <w:t xml:space="preserve">Terms of </w:t>
      </w:r>
      <w:r w:rsidR="00654215" w:rsidRPr="00DE0863">
        <w:rPr>
          <w:rFonts w:cstheme="minorHAnsi"/>
          <w:b/>
          <w:bCs/>
          <w:color w:val="002060"/>
          <w:sz w:val="22"/>
          <w:szCs w:val="22"/>
          <w:lang w:val="en-GB"/>
        </w:rPr>
        <w:t>o</w:t>
      </w:r>
      <w:r w:rsidR="00BC6D11" w:rsidRPr="00DE0863">
        <w:rPr>
          <w:rFonts w:cstheme="minorHAnsi"/>
          <w:b/>
          <w:bCs/>
          <w:color w:val="002060"/>
          <w:sz w:val="22"/>
          <w:szCs w:val="22"/>
          <w:lang w:val="en-GB"/>
        </w:rPr>
        <w:t>ffice</w:t>
      </w:r>
    </w:p>
    <w:p w14:paraId="178EB003" w14:textId="605F479D" w:rsidR="00BC6D11" w:rsidRPr="00DE0863" w:rsidRDefault="00BC6D11" w:rsidP="00D544C6">
      <w:pPr>
        <w:autoSpaceDE w:val="0"/>
        <w:autoSpaceDN w:val="0"/>
        <w:adjustRightInd w:val="0"/>
        <w:spacing w:before="0" w:after="360" w:line="276" w:lineRule="auto"/>
        <w:rPr>
          <w:rFonts w:cstheme="minorHAnsi"/>
          <w:color w:val="auto"/>
          <w:sz w:val="22"/>
          <w:szCs w:val="22"/>
          <w:lang w:val="en-GB"/>
        </w:rPr>
      </w:pPr>
      <w:r w:rsidRPr="00DE0863">
        <w:rPr>
          <w:rFonts w:cstheme="minorHAnsi"/>
          <w:color w:val="auto"/>
          <w:sz w:val="22"/>
          <w:szCs w:val="22"/>
          <w:lang w:val="en-GB"/>
        </w:rPr>
        <w:t xml:space="preserve">Your tenure length </w:t>
      </w:r>
      <w:r w:rsidR="00250CC0">
        <w:rPr>
          <w:rFonts w:cstheme="minorHAnsi"/>
          <w:color w:val="auto"/>
          <w:sz w:val="22"/>
          <w:szCs w:val="22"/>
          <w:lang w:val="en-GB"/>
        </w:rPr>
        <w:t>is 3yrs</w:t>
      </w:r>
      <w:r w:rsidR="007754B8">
        <w:rPr>
          <w:rFonts w:cstheme="minorHAnsi"/>
          <w:color w:val="auto"/>
          <w:sz w:val="22"/>
          <w:szCs w:val="22"/>
          <w:lang w:val="en-GB"/>
        </w:rPr>
        <w:t>.</w:t>
      </w:r>
    </w:p>
    <w:p w14:paraId="58030FF9" w14:textId="396A81EA" w:rsidR="00BC6D11" w:rsidRPr="00DE0863" w:rsidRDefault="00484AB6" w:rsidP="00D544C6">
      <w:pPr>
        <w:autoSpaceDE w:val="0"/>
        <w:autoSpaceDN w:val="0"/>
        <w:adjustRightInd w:val="0"/>
        <w:spacing w:before="0" w:after="160" w:line="276" w:lineRule="auto"/>
        <w:rPr>
          <w:rFonts w:cstheme="minorHAnsi"/>
          <w:b/>
          <w:bCs/>
          <w:color w:val="002060"/>
          <w:sz w:val="22"/>
          <w:szCs w:val="22"/>
          <w:lang w:val="en-GB"/>
        </w:rPr>
      </w:pPr>
      <w:r>
        <w:rPr>
          <w:rFonts w:cstheme="minorHAnsi"/>
          <w:b/>
          <w:bCs/>
          <w:color w:val="002060"/>
          <w:sz w:val="22"/>
          <w:szCs w:val="22"/>
          <w:lang w:val="en-GB"/>
        </w:rPr>
        <w:t>2</w:t>
      </w:r>
      <w:r w:rsidR="00DE0863" w:rsidRPr="00DE0863">
        <w:rPr>
          <w:rFonts w:cstheme="minorHAnsi"/>
          <w:b/>
          <w:bCs/>
          <w:color w:val="002060"/>
          <w:sz w:val="22"/>
          <w:szCs w:val="22"/>
          <w:lang w:val="en-GB"/>
        </w:rPr>
        <w:t>.</w:t>
      </w:r>
      <w:r w:rsidR="000A180F">
        <w:rPr>
          <w:rFonts w:cstheme="minorHAnsi"/>
          <w:b/>
          <w:bCs/>
          <w:color w:val="002060"/>
          <w:sz w:val="22"/>
          <w:szCs w:val="22"/>
          <w:lang w:val="en-GB"/>
        </w:rPr>
        <w:t>5</w:t>
      </w:r>
      <w:r w:rsidR="00784A06" w:rsidRPr="00DE0863">
        <w:rPr>
          <w:rFonts w:cstheme="minorHAnsi"/>
          <w:b/>
          <w:bCs/>
          <w:color w:val="002060"/>
          <w:sz w:val="22"/>
          <w:szCs w:val="22"/>
          <w:lang w:val="en-GB"/>
        </w:rPr>
        <w:t xml:space="preserve"> </w:t>
      </w:r>
      <w:r w:rsidR="00BC6D11" w:rsidRPr="00DE0863">
        <w:rPr>
          <w:rFonts w:cstheme="minorHAnsi"/>
          <w:b/>
          <w:bCs/>
          <w:color w:val="002060"/>
          <w:sz w:val="22"/>
          <w:szCs w:val="22"/>
          <w:lang w:val="en-GB"/>
        </w:rPr>
        <w:t>Joining the Board</w:t>
      </w:r>
    </w:p>
    <w:p w14:paraId="088895BB" w14:textId="5BD6008F" w:rsidR="00BC6D11" w:rsidRPr="00DE0863" w:rsidRDefault="00BC6D11" w:rsidP="00D544C6">
      <w:pPr>
        <w:tabs>
          <w:tab w:val="left" w:pos="360"/>
          <w:tab w:val="left" w:pos="720"/>
        </w:tabs>
        <w:autoSpaceDE w:val="0"/>
        <w:autoSpaceDN w:val="0"/>
        <w:adjustRightInd w:val="0"/>
        <w:spacing w:before="0" w:after="160" w:line="276" w:lineRule="auto"/>
        <w:rPr>
          <w:rFonts w:cstheme="minorHAnsi"/>
          <w:color w:val="auto"/>
          <w:sz w:val="22"/>
          <w:szCs w:val="22"/>
          <w:lang w:val="en-GB"/>
        </w:rPr>
      </w:pPr>
      <w:r w:rsidRPr="00DE0863">
        <w:rPr>
          <w:rFonts w:cstheme="minorHAnsi"/>
          <w:color w:val="auto"/>
          <w:sz w:val="22"/>
          <w:szCs w:val="22"/>
          <w:lang w:val="en-GB"/>
        </w:rPr>
        <w:t>If your initial application is successful, you will be invited for interview by the National President and the selection panel.</w:t>
      </w:r>
    </w:p>
    <w:p w14:paraId="7AE4EB57" w14:textId="742EA670" w:rsidR="00BC6D11" w:rsidRPr="00DE0863" w:rsidRDefault="00BC6D11" w:rsidP="00D544C6">
      <w:pPr>
        <w:tabs>
          <w:tab w:val="left" w:pos="360"/>
          <w:tab w:val="left" w:pos="720"/>
        </w:tabs>
        <w:autoSpaceDE w:val="0"/>
        <w:autoSpaceDN w:val="0"/>
        <w:adjustRightInd w:val="0"/>
        <w:spacing w:before="0" w:after="160" w:line="276" w:lineRule="auto"/>
        <w:rPr>
          <w:rFonts w:cstheme="minorHAnsi"/>
          <w:color w:val="auto"/>
          <w:sz w:val="22"/>
          <w:szCs w:val="22"/>
          <w:lang w:val="en-GB"/>
        </w:rPr>
      </w:pPr>
      <w:r w:rsidRPr="00DE0863">
        <w:rPr>
          <w:rFonts w:cstheme="minorHAnsi"/>
          <w:color w:val="auto"/>
          <w:sz w:val="22"/>
          <w:szCs w:val="22"/>
          <w:lang w:val="en-GB"/>
        </w:rPr>
        <w:t>Interviews will take place in March 202</w:t>
      </w:r>
      <w:r w:rsidR="002122FB" w:rsidRPr="00DE0863">
        <w:rPr>
          <w:rFonts w:cstheme="minorHAnsi"/>
          <w:color w:val="auto"/>
          <w:sz w:val="22"/>
          <w:szCs w:val="22"/>
          <w:lang w:val="en-GB"/>
        </w:rPr>
        <w:t>6</w:t>
      </w:r>
      <w:r w:rsidRPr="00DE0863">
        <w:rPr>
          <w:rFonts w:cstheme="minorHAnsi"/>
          <w:color w:val="auto"/>
          <w:sz w:val="22"/>
          <w:szCs w:val="22"/>
          <w:lang w:val="en-GB"/>
        </w:rPr>
        <w:t xml:space="preserve"> with appointment to the Board taking effect from May 202</w:t>
      </w:r>
      <w:r w:rsidR="002122FB" w:rsidRPr="00DE0863">
        <w:rPr>
          <w:rFonts w:cstheme="minorHAnsi"/>
          <w:color w:val="auto"/>
          <w:sz w:val="22"/>
          <w:szCs w:val="22"/>
          <w:lang w:val="en-GB"/>
        </w:rPr>
        <w:t>6</w:t>
      </w:r>
      <w:r w:rsidRPr="00DE0863">
        <w:rPr>
          <w:rFonts w:cstheme="minorHAnsi"/>
          <w:color w:val="auto"/>
          <w:sz w:val="22"/>
          <w:szCs w:val="22"/>
          <w:lang w:val="en-GB"/>
        </w:rPr>
        <w:t>.</w:t>
      </w:r>
    </w:p>
    <w:p w14:paraId="60DB1360" w14:textId="77777777" w:rsidR="0088713A" w:rsidRPr="00DE0863" w:rsidRDefault="00BC6D11" w:rsidP="00D544C6">
      <w:pPr>
        <w:tabs>
          <w:tab w:val="left" w:pos="360"/>
          <w:tab w:val="left" w:pos="720"/>
        </w:tabs>
        <w:autoSpaceDE w:val="0"/>
        <w:autoSpaceDN w:val="0"/>
        <w:adjustRightInd w:val="0"/>
        <w:spacing w:before="0" w:after="160" w:line="276" w:lineRule="auto"/>
        <w:rPr>
          <w:rFonts w:cstheme="minorHAnsi"/>
          <w:color w:val="auto"/>
          <w:sz w:val="22"/>
          <w:szCs w:val="22"/>
          <w:lang w:val="en-GB"/>
        </w:rPr>
      </w:pPr>
      <w:r w:rsidRPr="00DE0863">
        <w:rPr>
          <w:rFonts w:cstheme="minorHAnsi"/>
          <w:color w:val="auto"/>
          <w:sz w:val="22"/>
          <w:szCs w:val="22"/>
          <w:lang w:val="en-GB"/>
        </w:rPr>
        <w:t xml:space="preserve">The closing date for applications to the Board and National Office Bearer positions is </w:t>
      </w:r>
      <w:r w:rsidR="0088713A" w:rsidRPr="00DE0863">
        <w:rPr>
          <w:rFonts w:cstheme="minorHAnsi"/>
          <w:color w:val="auto"/>
          <w:sz w:val="22"/>
          <w:szCs w:val="22"/>
          <w:lang w:val="en-GB"/>
        </w:rPr>
        <w:t>26</w:t>
      </w:r>
      <w:r w:rsidR="0088713A" w:rsidRPr="00DE0863">
        <w:rPr>
          <w:rFonts w:cstheme="minorHAnsi"/>
          <w:color w:val="auto"/>
          <w:sz w:val="22"/>
          <w:szCs w:val="22"/>
          <w:vertAlign w:val="superscript"/>
          <w:lang w:val="en-GB"/>
        </w:rPr>
        <w:t>th</w:t>
      </w:r>
      <w:r w:rsidR="0088713A" w:rsidRPr="00DE0863">
        <w:rPr>
          <w:rFonts w:cstheme="minorHAnsi"/>
          <w:color w:val="auto"/>
          <w:sz w:val="22"/>
          <w:szCs w:val="22"/>
          <w:lang w:val="en-GB"/>
        </w:rPr>
        <w:t xml:space="preserve"> February 2026</w:t>
      </w:r>
      <w:r w:rsidRPr="00DE0863">
        <w:rPr>
          <w:rFonts w:cstheme="minorHAnsi"/>
          <w:color w:val="auto"/>
          <w:sz w:val="22"/>
          <w:szCs w:val="22"/>
          <w:lang w:val="en-GB"/>
        </w:rPr>
        <w:t xml:space="preserve">. </w:t>
      </w:r>
    </w:p>
    <w:p w14:paraId="179B416C" w14:textId="50E827F5" w:rsidR="000605EA" w:rsidRPr="00DE0863" w:rsidRDefault="00BC6D11" w:rsidP="00D544C6">
      <w:pPr>
        <w:tabs>
          <w:tab w:val="left" w:pos="360"/>
          <w:tab w:val="left" w:pos="720"/>
        </w:tabs>
        <w:autoSpaceDE w:val="0"/>
        <w:autoSpaceDN w:val="0"/>
        <w:adjustRightInd w:val="0"/>
        <w:spacing w:before="0" w:after="160" w:line="276" w:lineRule="auto"/>
        <w:rPr>
          <w:rFonts w:cstheme="minorHAnsi"/>
          <w:color w:val="auto"/>
          <w:sz w:val="22"/>
          <w:szCs w:val="22"/>
          <w:lang w:val="en-GB"/>
        </w:rPr>
      </w:pPr>
      <w:r w:rsidRPr="00DE0863">
        <w:rPr>
          <w:rFonts w:cstheme="minorHAnsi"/>
          <w:color w:val="auto"/>
          <w:sz w:val="22"/>
          <w:szCs w:val="22"/>
          <w:lang w:val="en-GB"/>
        </w:rPr>
        <w:t>Applications to be emailed</w:t>
      </w:r>
      <w:r w:rsidR="00EF1DF7">
        <w:rPr>
          <w:rFonts w:cstheme="minorHAnsi"/>
          <w:color w:val="auto"/>
          <w:sz w:val="22"/>
          <w:szCs w:val="22"/>
          <w:lang w:val="en-GB"/>
        </w:rPr>
        <w:t xml:space="preserve"> or posted</w:t>
      </w:r>
      <w:r w:rsidRPr="00DE0863">
        <w:rPr>
          <w:rFonts w:cstheme="minorHAnsi"/>
          <w:color w:val="auto"/>
          <w:sz w:val="22"/>
          <w:szCs w:val="22"/>
          <w:lang w:val="en-GB"/>
        </w:rPr>
        <w:t xml:space="preserve"> to</w:t>
      </w:r>
      <w:r w:rsidR="007754B8">
        <w:rPr>
          <w:rFonts w:cstheme="minorHAnsi"/>
          <w:color w:val="auto"/>
          <w:sz w:val="22"/>
          <w:szCs w:val="22"/>
          <w:lang w:val="en-GB"/>
        </w:rPr>
        <w:t xml:space="preserve"> CEO:</w:t>
      </w:r>
      <w:r w:rsidRPr="00DE0863">
        <w:rPr>
          <w:rFonts w:cstheme="minorHAnsi"/>
          <w:color w:val="auto"/>
          <w:sz w:val="22"/>
          <w:szCs w:val="22"/>
          <w:lang w:val="en-GB"/>
        </w:rPr>
        <w:t xml:space="preserve"> </w:t>
      </w:r>
      <w:hyperlink r:id="rId19" w:history="1">
        <w:r w:rsidRPr="00DE0863">
          <w:rPr>
            <w:rFonts w:cstheme="minorHAnsi"/>
            <w:color w:val="auto"/>
            <w:sz w:val="22"/>
            <w:szCs w:val="22"/>
            <w:lang w:val="en-GB"/>
          </w:rPr>
          <w:t>diane.cooper@theswi.org.uk</w:t>
        </w:r>
      </w:hyperlink>
      <w:r w:rsidR="000605EA" w:rsidRPr="00DE0863">
        <w:rPr>
          <w:rFonts w:cstheme="minorHAnsi"/>
          <w:color w:val="auto"/>
          <w:sz w:val="22"/>
          <w:szCs w:val="22"/>
        </w:rPr>
        <w:t xml:space="preserve"> (</w:t>
      </w:r>
      <w:r w:rsidR="007754B8">
        <w:rPr>
          <w:rFonts w:cstheme="minorHAnsi"/>
          <w:color w:val="auto"/>
          <w:sz w:val="22"/>
          <w:szCs w:val="22"/>
        </w:rPr>
        <w:t xml:space="preserve">please </w:t>
      </w:r>
      <w:r w:rsidR="000605EA" w:rsidRPr="00DE0863">
        <w:rPr>
          <w:rFonts w:cstheme="minorHAnsi"/>
          <w:color w:val="auto"/>
          <w:sz w:val="22"/>
          <w:szCs w:val="22"/>
        </w:rPr>
        <w:t>mark as confidential)</w:t>
      </w:r>
      <w:r w:rsidRPr="00DE0863">
        <w:rPr>
          <w:rFonts w:cstheme="minorHAnsi"/>
          <w:color w:val="auto"/>
          <w:sz w:val="22"/>
          <w:szCs w:val="22"/>
          <w:lang w:val="en-GB"/>
        </w:rPr>
        <w:t xml:space="preserve"> </w:t>
      </w:r>
    </w:p>
    <w:p w14:paraId="2444099B" w14:textId="09D5080C" w:rsidR="00BC6D11" w:rsidRPr="00DE0863" w:rsidRDefault="00484AB6" w:rsidP="00D544C6">
      <w:pPr>
        <w:tabs>
          <w:tab w:val="left" w:pos="360"/>
          <w:tab w:val="left" w:pos="720"/>
        </w:tabs>
        <w:autoSpaceDE w:val="0"/>
        <w:autoSpaceDN w:val="0"/>
        <w:adjustRightInd w:val="0"/>
        <w:spacing w:before="0" w:after="160" w:line="276" w:lineRule="auto"/>
        <w:rPr>
          <w:rFonts w:cstheme="minorHAnsi"/>
          <w:b/>
          <w:bCs/>
          <w:color w:val="002060"/>
          <w:sz w:val="22"/>
          <w:szCs w:val="22"/>
          <w:lang w:val="en-GB"/>
        </w:rPr>
      </w:pPr>
      <w:r>
        <w:rPr>
          <w:rFonts w:cstheme="minorHAnsi"/>
          <w:b/>
          <w:bCs/>
          <w:color w:val="002060"/>
          <w:sz w:val="22"/>
          <w:szCs w:val="22"/>
          <w:lang w:val="en-GB"/>
        </w:rPr>
        <w:t>2</w:t>
      </w:r>
      <w:r w:rsidR="00DE0863" w:rsidRPr="00DE0863">
        <w:rPr>
          <w:rFonts w:cstheme="minorHAnsi"/>
          <w:b/>
          <w:bCs/>
          <w:color w:val="002060"/>
          <w:sz w:val="22"/>
          <w:szCs w:val="22"/>
          <w:lang w:val="en-GB"/>
        </w:rPr>
        <w:t>.</w:t>
      </w:r>
      <w:r w:rsidR="000A180F">
        <w:rPr>
          <w:rFonts w:cstheme="minorHAnsi"/>
          <w:b/>
          <w:bCs/>
          <w:color w:val="002060"/>
          <w:sz w:val="22"/>
          <w:szCs w:val="22"/>
          <w:lang w:val="en-GB"/>
        </w:rPr>
        <w:t>6</w:t>
      </w:r>
      <w:r w:rsidR="00784A06" w:rsidRPr="00DE0863">
        <w:rPr>
          <w:rFonts w:cstheme="minorHAnsi"/>
          <w:b/>
          <w:bCs/>
          <w:color w:val="002060"/>
          <w:sz w:val="22"/>
          <w:szCs w:val="22"/>
          <w:lang w:val="en-GB"/>
        </w:rPr>
        <w:t xml:space="preserve"> </w:t>
      </w:r>
      <w:r w:rsidR="00BC6D11" w:rsidRPr="00DE0863">
        <w:rPr>
          <w:rFonts w:cstheme="minorHAnsi"/>
          <w:b/>
          <w:bCs/>
          <w:color w:val="002060"/>
          <w:sz w:val="22"/>
          <w:szCs w:val="22"/>
          <w:lang w:val="en-GB"/>
        </w:rPr>
        <w:t>Eligibility</w:t>
      </w:r>
    </w:p>
    <w:p w14:paraId="77660F17" w14:textId="77777777" w:rsidR="003F6273" w:rsidRPr="00DE0863" w:rsidRDefault="00BC6D11" w:rsidP="00D544C6">
      <w:pPr>
        <w:autoSpaceDE w:val="0"/>
        <w:autoSpaceDN w:val="0"/>
        <w:adjustRightInd w:val="0"/>
        <w:spacing w:before="0" w:after="160" w:line="276" w:lineRule="auto"/>
        <w:rPr>
          <w:rFonts w:cstheme="minorHAnsi"/>
          <w:color w:val="auto"/>
          <w:sz w:val="22"/>
          <w:szCs w:val="22"/>
          <w:lang w:val="en-GB"/>
        </w:rPr>
      </w:pPr>
      <w:r w:rsidRPr="00DE0863">
        <w:rPr>
          <w:rFonts w:cstheme="minorHAnsi"/>
          <w:color w:val="auto"/>
          <w:sz w:val="22"/>
          <w:szCs w:val="22"/>
          <w:lang w:val="en-GB"/>
        </w:rPr>
        <w:t xml:space="preserve">To be a member of the </w:t>
      </w:r>
      <w:hyperlink r:id="rId20" w:history="1">
        <w:r w:rsidRPr="00DE0863">
          <w:rPr>
            <w:rFonts w:cstheme="minorHAnsi"/>
            <w:color w:val="auto"/>
            <w:sz w:val="22"/>
            <w:szCs w:val="22"/>
            <w:lang w:val="en-GB"/>
          </w:rPr>
          <w:t>Board you must satisfy the conditions of OSCR</w:t>
        </w:r>
      </w:hyperlink>
      <w:r w:rsidRPr="00DE0863">
        <w:rPr>
          <w:rFonts w:cstheme="minorHAnsi"/>
          <w:color w:val="auto"/>
          <w:sz w:val="22"/>
          <w:szCs w:val="22"/>
          <w:lang w:val="en-GB"/>
        </w:rPr>
        <w:t xml:space="preserve"> (Scottish Charity Regulator)</w:t>
      </w:r>
    </w:p>
    <w:p w14:paraId="3CA8FED0" w14:textId="0D764E6B" w:rsidR="00BC6D11" w:rsidRPr="00DE0863" w:rsidRDefault="00484AB6" w:rsidP="00D544C6">
      <w:pPr>
        <w:autoSpaceDE w:val="0"/>
        <w:autoSpaceDN w:val="0"/>
        <w:adjustRightInd w:val="0"/>
        <w:spacing w:before="0" w:after="160" w:line="276" w:lineRule="auto"/>
        <w:rPr>
          <w:rFonts w:cstheme="minorHAnsi"/>
          <w:b/>
          <w:bCs/>
          <w:color w:val="002060"/>
          <w:sz w:val="22"/>
          <w:szCs w:val="22"/>
          <w:lang w:val="en-GB"/>
        </w:rPr>
      </w:pPr>
      <w:r>
        <w:rPr>
          <w:rFonts w:cstheme="minorHAnsi"/>
          <w:b/>
          <w:bCs/>
          <w:color w:val="002060"/>
          <w:sz w:val="22"/>
          <w:szCs w:val="22"/>
          <w:lang w:val="en-GB"/>
        </w:rPr>
        <w:t>2</w:t>
      </w:r>
      <w:r w:rsidR="00DE0863" w:rsidRPr="00DE0863">
        <w:rPr>
          <w:rFonts w:cstheme="minorHAnsi"/>
          <w:b/>
          <w:bCs/>
          <w:color w:val="002060"/>
          <w:sz w:val="22"/>
          <w:szCs w:val="22"/>
          <w:lang w:val="en-GB"/>
        </w:rPr>
        <w:t>.</w:t>
      </w:r>
      <w:r w:rsidR="000A180F">
        <w:rPr>
          <w:rFonts w:cstheme="minorHAnsi"/>
          <w:b/>
          <w:bCs/>
          <w:color w:val="002060"/>
          <w:sz w:val="22"/>
          <w:szCs w:val="22"/>
          <w:lang w:val="en-GB"/>
        </w:rPr>
        <w:t>7</w:t>
      </w:r>
      <w:r w:rsidR="00784A06" w:rsidRPr="00DE0863">
        <w:rPr>
          <w:rFonts w:cstheme="minorHAnsi"/>
          <w:b/>
          <w:bCs/>
          <w:color w:val="002060"/>
          <w:sz w:val="22"/>
          <w:szCs w:val="22"/>
          <w:lang w:val="en-GB"/>
        </w:rPr>
        <w:t xml:space="preserve"> </w:t>
      </w:r>
      <w:r w:rsidR="00BC6D11" w:rsidRPr="00DE0863">
        <w:rPr>
          <w:rFonts w:cstheme="minorHAnsi"/>
          <w:b/>
          <w:bCs/>
          <w:color w:val="002060"/>
          <w:sz w:val="22"/>
          <w:szCs w:val="22"/>
          <w:lang w:val="en-GB"/>
        </w:rPr>
        <w:t xml:space="preserve">Dates of interviews    </w:t>
      </w:r>
    </w:p>
    <w:p w14:paraId="09D80088" w14:textId="76D55FF1" w:rsidR="00BC6D11" w:rsidRPr="00DE0863" w:rsidRDefault="00BC6D11" w:rsidP="00D544C6">
      <w:pPr>
        <w:autoSpaceDE w:val="0"/>
        <w:autoSpaceDN w:val="0"/>
        <w:adjustRightInd w:val="0"/>
        <w:spacing w:before="0" w:after="360" w:line="276" w:lineRule="auto"/>
        <w:rPr>
          <w:rFonts w:cstheme="minorHAnsi"/>
          <w:color w:val="auto"/>
          <w:sz w:val="22"/>
          <w:szCs w:val="22"/>
          <w:lang w:val="en-GB"/>
        </w:rPr>
      </w:pPr>
      <w:r w:rsidRPr="00DE0863">
        <w:rPr>
          <w:rFonts w:cstheme="minorHAnsi"/>
          <w:color w:val="auto"/>
          <w:sz w:val="22"/>
          <w:szCs w:val="22"/>
          <w:lang w:val="en-GB"/>
        </w:rPr>
        <w:t>Dates of Interviews will be decided once successful applications have been selected. It is estimated that Interviews will take place in March 202</w:t>
      </w:r>
      <w:r w:rsidR="0088713A" w:rsidRPr="00DE0863">
        <w:rPr>
          <w:rFonts w:cstheme="minorHAnsi"/>
          <w:color w:val="auto"/>
          <w:sz w:val="22"/>
          <w:szCs w:val="22"/>
          <w:lang w:val="en-GB"/>
        </w:rPr>
        <w:t>6</w:t>
      </w:r>
      <w:r w:rsidRPr="00DE0863">
        <w:rPr>
          <w:rFonts w:cstheme="minorHAnsi"/>
          <w:color w:val="auto"/>
          <w:sz w:val="22"/>
          <w:szCs w:val="22"/>
          <w:lang w:val="en-GB"/>
        </w:rPr>
        <w:t>.</w:t>
      </w:r>
    </w:p>
    <w:p w14:paraId="3D16FB87" w14:textId="77777777" w:rsidR="00D544C6" w:rsidRDefault="00D544C6">
      <w:pPr>
        <w:rPr>
          <w:rFonts w:cstheme="minorHAnsi"/>
          <w:b/>
          <w:bCs/>
          <w:color w:val="002060"/>
          <w:sz w:val="22"/>
          <w:szCs w:val="22"/>
          <w:lang w:val="en-GB"/>
        </w:rPr>
      </w:pPr>
      <w:r>
        <w:rPr>
          <w:rFonts w:cstheme="minorHAnsi"/>
          <w:b/>
          <w:bCs/>
          <w:color w:val="002060"/>
          <w:sz w:val="22"/>
          <w:szCs w:val="22"/>
          <w:lang w:val="en-GB"/>
        </w:rPr>
        <w:br w:type="page"/>
      </w:r>
    </w:p>
    <w:p w14:paraId="44EDDD8A" w14:textId="09C3F191" w:rsidR="00484AB6" w:rsidRPr="00484AB6" w:rsidRDefault="00484AB6" w:rsidP="00D544C6">
      <w:pPr>
        <w:spacing w:line="276" w:lineRule="auto"/>
        <w:rPr>
          <w:rFonts w:cstheme="minorHAnsi"/>
          <w:b/>
          <w:bCs/>
          <w:color w:val="002060"/>
          <w:sz w:val="22"/>
          <w:szCs w:val="22"/>
          <w:u w:val="single"/>
          <w:lang w:val="en-GB"/>
        </w:rPr>
      </w:pPr>
      <w:r w:rsidRPr="00FA2B69">
        <w:rPr>
          <w:rFonts w:cstheme="minorHAnsi"/>
          <w:b/>
          <w:bCs/>
          <w:color w:val="002060"/>
          <w:sz w:val="22"/>
          <w:szCs w:val="22"/>
          <w:lang w:val="en-GB"/>
        </w:rPr>
        <w:lastRenderedPageBreak/>
        <w:t>3</w:t>
      </w:r>
      <w:r w:rsidR="00AC2F78" w:rsidRPr="00FA2B69">
        <w:rPr>
          <w:rFonts w:cstheme="minorHAnsi"/>
          <w:b/>
          <w:bCs/>
          <w:color w:val="002060"/>
          <w:sz w:val="22"/>
          <w:szCs w:val="22"/>
          <w:lang w:val="en-GB"/>
        </w:rPr>
        <w:t xml:space="preserve">. </w:t>
      </w:r>
      <w:r w:rsidR="00AC2F78" w:rsidRPr="00AC2F78">
        <w:rPr>
          <w:rFonts w:cstheme="minorHAnsi"/>
          <w:b/>
          <w:bCs/>
          <w:color w:val="002060"/>
          <w:sz w:val="22"/>
          <w:szCs w:val="22"/>
          <w:u w:val="single"/>
          <w:lang w:val="en-GB"/>
        </w:rPr>
        <w:t xml:space="preserve">Board of </w:t>
      </w:r>
      <w:r w:rsidR="00AC2F78">
        <w:rPr>
          <w:rFonts w:cstheme="minorHAnsi"/>
          <w:b/>
          <w:bCs/>
          <w:color w:val="002060"/>
          <w:sz w:val="22"/>
          <w:szCs w:val="22"/>
          <w:u w:val="single"/>
          <w:lang w:val="en-GB"/>
        </w:rPr>
        <w:t>T</w:t>
      </w:r>
      <w:r w:rsidR="00AC2F78" w:rsidRPr="00AC2F78">
        <w:rPr>
          <w:rFonts w:cstheme="minorHAnsi"/>
          <w:b/>
          <w:bCs/>
          <w:color w:val="002060"/>
          <w:sz w:val="22"/>
          <w:szCs w:val="22"/>
          <w:u w:val="single"/>
          <w:lang w:val="en-GB"/>
        </w:rPr>
        <w:t xml:space="preserve">rustees </w:t>
      </w:r>
      <w:r w:rsidR="00AC2F78">
        <w:rPr>
          <w:rFonts w:cstheme="minorHAnsi"/>
          <w:b/>
          <w:bCs/>
          <w:color w:val="002060"/>
          <w:sz w:val="22"/>
          <w:szCs w:val="22"/>
          <w:u w:val="single"/>
          <w:lang w:val="en-GB"/>
        </w:rPr>
        <w:t xml:space="preserve">- </w:t>
      </w:r>
      <w:r w:rsidR="00AC2F78" w:rsidRPr="00AC2F78">
        <w:rPr>
          <w:rFonts w:cstheme="minorHAnsi"/>
          <w:b/>
          <w:bCs/>
          <w:color w:val="002060"/>
          <w:sz w:val="22"/>
          <w:szCs w:val="22"/>
          <w:u w:val="single"/>
          <w:lang w:val="en-GB"/>
        </w:rPr>
        <w:t>Terms of Reference</w:t>
      </w:r>
    </w:p>
    <w:p w14:paraId="27DCF932" w14:textId="142E7484" w:rsidR="00A55B21" w:rsidRPr="00A55B21" w:rsidRDefault="00A55B21" w:rsidP="00D544C6">
      <w:pPr>
        <w:spacing w:line="276" w:lineRule="auto"/>
        <w:rPr>
          <w:rFonts w:cstheme="minorHAnsi"/>
          <w:b/>
          <w:bCs/>
          <w:color w:val="002060"/>
          <w:sz w:val="22"/>
          <w:szCs w:val="22"/>
          <w:lang w:val="en-GB"/>
        </w:rPr>
      </w:pPr>
      <w:r w:rsidRPr="00A55B21">
        <w:rPr>
          <w:rFonts w:cstheme="minorHAnsi"/>
          <w:b/>
          <w:bCs/>
          <w:color w:val="002060"/>
          <w:sz w:val="22"/>
          <w:szCs w:val="22"/>
          <w:lang w:val="en-GB"/>
        </w:rPr>
        <w:t>3.1 Purpose</w:t>
      </w:r>
    </w:p>
    <w:p w14:paraId="28748EFC" w14:textId="2A93487A" w:rsidR="00A55B21" w:rsidRPr="00A55B21" w:rsidRDefault="00A55B21" w:rsidP="00D544C6">
      <w:pPr>
        <w:spacing w:line="276" w:lineRule="auto"/>
        <w:rPr>
          <w:rFonts w:cstheme="minorHAnsi"/>
          <w:color w:val="auto"/>
          <w:sz w:val="22"/>
          <w:szCs w:val="22"/>
          <w:lang w:val="en-GB"/>
        </w:rPr>
      </w:pPr>
      <w:r w:rsidRPr="00A55B21">
        <w:rPr>
          <w:rFonts w:cstheme="minorHAnsi"/>
          <w:color w:val="auto"/>
          <w:sz w:val="22"/>
          <w:szCs w:val="22"/>
          <w:lang w:val="en-GB"/>
        </w:rPr>
        <w:t>The Board of Trustees has a duty under the Charity and Trustees Investment (Scotland) Act 2005 to ensure SWI complies with its obligations, including:</w:t>
      </w:r>
    </w:p>
    <w:p w14:paraId="4433E1E8" w14:textId="77777777" w:rsidR="00A55B21" w:rsidRPr="00A55B21" w:rsidRDefault="00A55B21" w:rsidP="00D544C6">
      <w:pPr>
        <w:pStyle w:val="ListParagraph"/>
        <w:numPr>
          <w:ilvl w:val="0"/>
          <w:numId w:val="9"/>
        </w:numPr>
        <w:spacing w:line="276" w:lineRule="auto"/>
        <w:rPr>
          <w:rFonts w:cstheme="minorHAnsi"/>
          <w:color w:val="auto"/>
          <w:sz w:val="22"/>
          <w:szCs w:val="22"/>
          <w:lang w:val="en-GB"/>
        </w:rPr>
      </w:pPr>
      <w:r w:rsidRPr="00A55B21">
        <w:rPr>
          <w:rFonts w:cstheme="minorHAnsi"/>
          <w:b/>
          <w:bCs/>
          <w:color w:val="002060"/>
          <w:sz w:val="22"/>
          <w:szCs w:val="22"/>
          <w:lang w:val="en-GB"/>
        </w:rPr>
        <w:t>Compliance</w:t>
      </w:r>
      <w:r w:rsidRPr="00A55B21">
        <w:rPr>
          <w:rFonts w:cstheme="minorHAnsi"/>
          <w:b/>
          <w:bCs/>
          <w:color w:val="auto"/>
          <w:sz w:val="22"/>
          <w:szCs w:val="22"/>
          <w:lang w:val="en-GB"/>
        </w:rPr>
        <w:t xml:space="preserve"> </w:t>
      </w:r>
      <w:r w:rsidRPr="00A55B21">
        <w:rPr>
          <w:rFonts w:cstheme="minorHAnsi"/>
          <w:color w:val="auto"/>
          <w:sz w:val="22"/>
          <w:szCs w:val="22"/>
          <w:lang w:val="en-GB"/>
        </w:rPr>
        <w:t>– adhering to charitable aims, governing documents, and legislation.</w:t>
      </w:r>
    </w:p>
    <w:p w14:paraId="4D0273D1" w14:textId="77777777" w:rsidR="00A55B21" w:rsidRPr="00A55B21" w:rsidRDefault="00A55B21" w:rsidP="00D544C6">
      <w:pPr>
        <w:pStyle w:val="ListParagraph"/>
        <w:numPr>
          <w:ilvl w:val="0"/>
          <w:numId w:val="9"/>
        </w:numPr>
        <w:spacing w:line="276" w:lineRule="auto"/>
        <w:rPr>
          <w:rFonts w:cstheme="minorHAnsi"/>
          <w:color w:val="auto"/>
          <w:sz w:val="22"/>
          <w:szCs w:val="22"/>
          <w:lang w:val="en-GB"/>
        </w:rPr>
      </w:pPr>
      <w:r w:rsidRPr="00A55B21">
        <w:rPr>
          <w:rFonts w:cstheme="minorHAnsi"/>
          <w:b/>
          <w:bCs/>
          <w:color w:val="002060"/>
          <w:sz w:val="22"/>
          <w:szCs w:val="22"/>
          <w:lang w:val="en-GB"/>
        </w:rPr>
        <w:t>Care</w:t>
      </w:r>
      <w:r w:rsidRPr="00A55B21">
        <w:rPr>
          <w:rFonts w:cstheme="minorHAnsi"/>
          <w:color w:val="002060"/>
          <w:sz w:val="22"/>
          <w:szCs w:val="22"/>
          <w:lang w:val="en-GB"/>
        </w:rPr>
        <w:t xml:space="preserve"> </w:t>
      </w:r>
      <w:r w:rsidRPr="00A55B21">
        <w:rPr>
          <w:rFonts w:cstheme="minorHAnsi"/>
          <w:color w:val="auto"/>
          <w:sz w:val="22"/>
          <w:szCs w:val="22"/>
          <w:lang w:val="en-GB"/>
        </w:rPr>
        <w:t>– ensuring the charity is well-run, efficient, and risks are managed.</w:t>
      </w:r>
    </w:p>
    <w:p w14:paraId="452B76A2" w14:textId="032714E0" w:rsidR="00A55B21" w:rsidRPr="00A55B21" w:rsidRDefault="00A55B21" w:rsidP="00D544C6">
      <w:pPr>
        <w:pStyle w:val="ListParagraph"/>
        <w:numPr>
          <w:ilvl w:val="0"/>
          <w:numId w:val="9"/>
        </w:numPr>
        <w:spacing w:line="276" w:lineRule="auto"/>
        <w:rPr>
          <w:rFonts w:cstheme="minorHAnsi"/>
          <w:color w:val="auto"/>
          <w:sz w:val="22"/>
          <w:szCs w:val="22"/>
          <w:lang w:val="en-GB"/>
        </w:rPr>
      </w:pPr>
      <w:r w:rsidRPr="00A55B21">
        <w:rPr>
          <w:rFonts w:cstheme="minorHAnsi"/>
          <w:b/>
          <w:bCs/>
          <w:color w:val="002060"/>
          <w:sz w:val="22"/>
          <w:szCs w:val="22"/>
          <w:lang w:val="en-GB"/>
        </w:rPr>
        <w:t>Prudence</w:t>
      </w:r>
      <w:r w:rsidRPr="00A55B21">
        <w:rPr>
          <w:rFonts w:cstheme="minorHAnsi"/>
          <w:color w:val="auto"/>
          <w:sz w:val="22"/>
          <w:szCs w:val="22"/>
          <w:lang w:val="en-GB"/>
        </w:rPr>
        <w:t xml:space="preserve"> – stewarding resources and assets responsibly.</w:t>
      </w:r>
    </w:p>
    <w:p w14:paraId="56D26E71" w14:textId="7D319226" w:rsidR="00A55B21" w:rsidRPr="00A55B21" w:rsidRDefault="00A55B21" w:rsidP="00D544C6">
      <w:pPr>
        <w:spacing w:line="276" w:lineRule="auto"/>
        <w:rPr>
          <w:rFonts w:cstheme="minorHAnsi"/>
          <w:b/>
          <w:bCs/>
          <w:color w:val="002060"/>
          <w:sz w:val="22"/>
          <w:szCs w:val="22"/>
          <w:lang w:val="en-GB"/>
        </w:rPr>
      </w:pPr>
      <w:r w:rsidRPr="00A55B21">
        <w:rPr>
          <w:rFonts w:cstheme="minorHAnsi"/>
          <w:b/>
          <w:bCs/>
          <w:color w:val="002060"/>
          <w:sz w:val="22"/>
          <w:szCs w:val="22"/>
          <w:lang w:val="en-GB"/>
        </w:rPr>
        <w:t>3.2 Membership &amp; Structure</w:t>
      </w:r>
    </w:p>
    <w:p w14:paraId="7AAE9085" w14:textId="38B8F728" w:rsidR="00A55B21" w:rsidRPr="00A55B21" w:rsidRDefault="00A55B21" w:rsidP="00D544C6">
      <w:pPr>
        <w:pStyle w:val="ListParagraph"/>
        <w:numPr>
          <w:ilvl w:val="0"/>
          <w:numId w:val="9"/>
        </w:numPr>
        <w:spacing w:line="276" w:lineRule="auto"/>
        <w:rPr>
          <w:rFonts w:cstheme="minorHAnsi"/>
          <w:color w:val="auto"/>
          <w:sz w:val="22"/>
          <w:szCs w:val="22"/>
          <w:lang w:val="en-GB"/>
        </w:rPr>
      </w:pPr>
      <w:r w:rsidRPr="00A55B21">
        <w:rPr>
          <w:rFonts w:cstheme="minorHAnsi"/>
          <w:color w:val="auto"/>
          <w:sz w:val="22"/>
          <w:szCs w:val="22"/>
          <w:lang w:val="en-GB"/>
        </w:rPr>
        <w:t>Trustees serve for three years, renewable once (maximum six years), with a one-year extension possible in exceptional cases.</w:t>
      </w:r>
    </w:p>
    <w:p w14:paraId="7D1DA23C" w14:textId="69066890" w:rsidR="00A55B21" w:rsidRPr="00A55B21" w:rsidRDefault="00A55B21" w:rsidP="00D544C6">
      <w:pPr>
        <w:pStyle w:val="ListParagraph"/>
        <w:numPr>
          <w:ilvl w:val="0"/>
          <w:numId w:val="9"/>
        </w:numPr>
        <w:spacing w:line="276" w:lineRule="auto"/>
        <w:rPr>
          <w:rFonts w:cstheme="minorHAnsi"/>
          <w:color w:val="auto"/>
          <w:sz w:val="22"/>
          <w:szCs w:val="22"/>
          <w:lang w:val="en-GB"/>
        </w:rPr>
      </w:pPr>
      <w:r w:rsidRPr="00A55B21">
        <w:rPr>
          <w:rFonts w:cstheme="minorHAnsi"/>
          <w:color w:val="auto"/>
          <w:sz w:val="22"/>
          <w:szCs w:val="22"/>
          <w:lang w:val="en-GB"/>
        </w:rPr>
        <w:t>The Board comprises 10 members, including the National President</w:t>
      </w:r>
      <w:r w:rsidR="000A180F">
        <w:rPr>
          <w:rFonts w:cstheme="minorHAnsi"/>
          <w:color w:val="auto"/>
          <w:sz w:val="22"/>
          <w:szCs w:val="22"/>
          <w:lang w:val="en-GB"/>
        </w:rPr>
        <w:t xml:space="preserve"> </w:t>
      </w:r>
      <w:r w:rsidRPr="00A55B21">
        <w:rPr>
          <w:rFonts w:cstheme="minorHAnsi"/>
          <w:color w:val="auto"/>
          <w:sz w:val="22"/>
          <w:szCs w:val="22"/>
          <w:lang w:val="en-GB"/>
        </w:rPr>
        <w:t>and Honorary Treasurer.</w:t>
      </w:r>
    </w:p>
    <w:p w14:paraId="2FE1723B" w14:textId="3E55B962" w:rsidR="00A55B21" w:rsidRPr="00A55B21" w:rsidRDefault="00A55B21" w:rsidP="00D544C6">
      <w:pPr>
        <w:pStyle w:val="ListParagraph"/>
        <w:numPr>
          <w:ilvl w:val="0"/>
          <w:numId w:val="9"/>
        </w:numPr>
        <w:spacing w:line="276" w:lineRule="auto"/>
        <w:rPr>
          <w:rFonts w:cstheme="minorHAnsi"/>
          <w:color w:val="auto"/>
          <w:sz w:val="22"/>
          <w:szCs w:val="22"/>
          <w:lang w:val="en-GB"/>
        </w:rPr>
      </w:pPr>
      <w:r w:rsidRPr="00A55B21">
        <w:rPr>
          <w:rFonts w:cstheme="minorHAnsi"/>
          <w:color w:val="auto"/>
          <w:sz w:val="22"/>
          <w:szCs w:val="22"/>
          <w:lang w:val="en-GB"/>
        </w:rPr>
        <w:t>The President chairs meetings, or another Trustee in her absence.</w:t>
      </w:r>
    </w:p>
    <w:p w14:paraId="3D99CA13" w14:textId="3369FA0D" w:rsidR="00A55B21" w:rsidRPr="00A55B21" w:rsidRDefault="00A55B21" w:rsidP="00D544C6">
      <w:pPr>
        <w:pStyle w:val="ListParagraph"/>
        <w:numPr>
          <w:ilvl w:val="0"/>
          <w:numId w:val="9"/>
        </w:numPr>
        <w:spacing w:line="276" w:lineRule="auto"/>
        <w:rPr>
          <w:rFonts w:cstheme="minorHAnsi"/>
          <w:color w:val="auto"/>
          <w:sz w:val="22"/>
          <w:szCs w:val="22"/>
          <w:lang w:val="en-GB"/>
        </w:rPr>
      </w:pPr>
      <w:r w:rsidRPr="00A55B21">
        <w:rPr>
          <w:rFonts w:cstheme="minorHAnsi"/>
          <w:color w:val="auto"/>
          <w:sz w:val="22"/>
          <w:szCs w:val="22"/>
          <w:lang w:val="en-GB"/>
        </w:rPr>
        <w:t>Up to two non-voting co-opted members may be appointed.</w:t>
      </w:r>
    </w:p>
    <w:p w14:paraId="5F61AEC4" w14:textId="45587588" w:rsidR="00A55B21" w:rsidRPr="00A55B21" w:rsidRDefault="00A55B21" w:rsidP="00D544C6">
      <w:pPr>
        <w:pStyle w:val="ListParagraph"/>
        <w:numPr>
          <w:ilvl w:val="0"/>
          <w:numId w:val="9"/>
        </w:numPr>
        <w:spacing w:line="276" w:lineRule="auto"/>
        <w:rPr>
          <w:rFonts w:cstheme="minorHAnsi"/>
          <w:color w:val="auto"/>
          <w:sz w:val="22"/>
          <w:szCs w:val="22"/>
          <w:lang w:val="en-GB"/>
        </w:rPr>
      </w:pPr>
      <w:r w:rsidRPr="00A55B21">
        <w:rPr>
          <w:rFonts w:cstheme="minorHAnsi"/>
          <w:color w:val="auto"/>
          <w:sz w:val="22"/>
          <w:szCs w:val="22"/>
          <w:lang w:val="en-GB"/>
        </w:rPr>
        <w:t>Five voting members constitute a quorum.</w:t>
      </w:r>
    </w:p>
    <w:p w14:paraId="14A06107" w14:textId="1D6C4056" w:rsidR="00A55B21" w:rsidRPr="00A55B21" w:rsidRDefault="00A55B21" w:rsidP="00D544C6">
      <w:pPr>
        <w:pStyle w:val="ListParagraph"/>
        <w:numPr>
          <w:ilvl w:val="0"/>
          <w:numId w:val="9"/>
        </w:numPr>
        <w:spacing w:line="276" w:lineRule="auto"/>
        <w:rPr>
          <w:rFonts w:cstheme="minorHAnsi"/>
          <w:color w:val="auto"/>
          <w:sz w:val="22"/>
          <w:szCs w:val="22"/>
          <w:lang w:val="en-GB"/>
        </w:rPr>
      </w:pPr>
      <w:r w:rsidRPr="00A55B21">
        <w:rPr>
          <w:rFonts w:cstheme="minorHAnsi"/>
          <w:color w:val="auto"/>
          <w:sz w:val="22"/>
          <w:szCs w:val="22"/>
          <w:lang w:val="en-GB"/>
        </w:rPr>
        <w:t>Trustees rotate to maintain continuity and renewal.</w:t>
      </w:r>
    </w:p>
    <w:p w14:paraId="745FE01A" w14:textId="4BC076A2" w:rsidR="00A55B21" w:rsidRPr="00A55B21" w:rsidRDefault="00A55B21" w:rsidP="00D544C6">
      <w:pPr>
        <w:spacing w:line="276" w:lineRule="auto"/>
        <w:rPr>
          <w:rFonts w:cstheme="minorHAnsi"/>
          <w:b/>
          <w:bCs/>
          <w:color w:val="002060"/>
          <w:sz w:val="22"/>
          <w:szCs w:val="22"/>
          <w:lang w:val="en-GB"/>
        </w:rPr>
      </w:pPr>
      <w:r w:rsidRPr="00A55B21">
        <w:rPr>
          <w:rFonts w:cstheme="minorHAnsi"/>
          <w:b/>
          <w:bCs/>
          <w:color w:val="002060"/>
          <w:sz w:val="22"/>
          <w:szCs w:val="22"/>
          <w:lang w:val="en-GB"/>
        </w:rPr>
        <w:t>3.3 Selection &amp; Meetings</w:t>
      </w:r>
    </w:p>
    <w:p w14:paraId="21BD9971" w14:textId="2A21BDD6" w:rsidR="00A55B21" w:rsidRPr="00A55B21" w:rsidRDefault="00A55B21" w:rsidP="00D544C6">
      <w:pPr>
        <w:spacing w:line="276" w:lineRule="auto"/>
        <w:rPr>
          <w:rFonts w:cstheme="minorHAnsi"/>
          <w:color w:val="auto"/>
          <w:sz w:val="22"/>
          <w:szCs w:val="22"/>
          <w:lang w:val="en-GB"/>
        </w:rPr>
      </w:pPr>
      <w:r w:rsidRPr="00A55B21">
        <w:rPr>
          <w:rFonts w:cstheme="minorHAnsi"/>
          <w:color w:val="auto"/>
          <w:sz w:val="22"/>
          <w:szCs w:val="22"/>
          <w:lang w:val="en-GB"/>
        </w:rPr>
        <w:t xml:space="preserve">A </w:t>
      </w:r>
      <w:r w:rsidR="000A180F">
        <w:rPr>
          <w:rFonts w:cstheme="minorHAnsi"/>
          <w:color w:val="auto"/>
          <w:sz w:val="22"/>
          <w:szCs w:val="22"/>
          <w:lang w:val="en-GB"/>
        </w:rPr>
        <w:t>s</w:t>
      </w:r>
      <w:r w:rsidRPr="00A55B21">
        <w:rPr>
          <w:rFonts w:cstheme="minorHAnsi"/>
          <w:color w:val="auto"/>
          <w:sz w:val="22"/>
          <w:szCs w:val="22"/>
          <w:lang w:val="en-GB"/>
        </w:rPr>
        <w:t xml:space="preserve">election </w:t>
      </w:r>
      <w:r w:rsidR="000A180F">
        <w:rPr>
          <w:rFonts w:cstheme="minorHAnsi"/>
          <w:color w:val="auto"/>
          <w:sz w:val="22"/>
          <w:szCs w:val="22"/>
          <w:lang w:val="en-GB"/>
        </w:rPr>
        <w:t>p</w:t>
      </w:r>
      <w:r w:rsidRPr="00A55B21">
        <w:rPr>
          <w:rFonts w:cstheme="minorHAnsi"/>
          <w:color w:val="auto"/>
          <w:sz w:val="22"/>
          <w:szCs w:val="22"/>
          <w:lang w:val="en-GB"/>
        </w:rPr>
        <w:t>anel (chaired by the Immediate Past President, or in her absence, another retiring Trustee) includes an independent representative. The CEO may advise (non-voting).</w:t>
      </w:r>
      <w:r>
        <w:rPr>
          <w:rFonts w:cstheme="minorHAnsi"/>
          <w:color w:val="auto"/>
          <w:sz w:val="22"/>
          <w:szCs w:val="22"/>
          <w:lang w:val="en-GB"/>
        </w:rPr>
        <w:t xml:space="preserve"> </w:t>
      </w:r>
      <w:r w:rsidRPr="00A55B21">
        <w:rPr>
          <w:rFonts w:cstheme="minorHAnsi"/>
          <w:color w:val="auto"/>
          <w:sz w:val="22"/>
          <w:szCs w:val="22"/>
          <w:lang w:val="en-GB"/>
        </w:rPr>
        <w:t>The Board meets six times per year, including the AGM. Sub-committees may be formed to report back.</w:t>
      </w:r>
    </w:p>
    <w:p w14:paraId="7AA61D7F" w14:textId="0A354A16" w:rsidR="00A55B21" w:rsidRPr="00A55B21" w:rsidRDefault="00A55B21" w:rsidP="00D544C6">
      <w:pPr>
        <w:spacing w:line="276" w:lineRule="auto"/>
        <w:rPr>
          <w:rFonts w:cstheme="minorHAnsi"/>
          <w:b/>
          <w:bCs/>
          <w:color w:val="002060"/>
          <w:sz w:val="22"/>
          <w:szCs w:val="22"/>
          <w:lang w:val="en-GB"/>
        </w:rPr>
      </w:pPr>
      <w:r w:rsidRPr="00A55B21">
        <w:rPr>
          <w:rFonts w:cstheme="minorHAnsi"/>
          <w:b/>
          <w:bCs/>
          <w:color w:val="002060"/>
          <w:sz w:val="22"/>
          <w:szCs w:val="22"/>
          <w:lang w:val="en-GB"/>
        </w:rPr>
        <w:t>3.4 Responsibilities</w:t>
      </w:r>
    </w:p>
    <w:p w14:paraId="46E5A055" w14:textId="7D6C8B8D" w:rsidR="00A55B21" w:rsidRPr="00A55B21" w:rsidRDefault="00A55B21" w:rsidP="00D544C6">
      <w:pPr>
        <w:spacing w:line="276" w:lineRule="auto"/>
        <w:rPr>
          <w:rFonts w:cstheme="minorHAnsi"/>
          <w:color w:val="auto"/>
          <w:sz w:val="22"/>
          <w:szCs w:val="22"/>
          <w:lang w:val="en-GB"/>
        </w:rPr>
      </w:pPr>
      <w:r w:rsidRPr="00A55B21">
        <w:rPr>
          <w:rFonts w:cstheme="minorHAnsi"/>
          <w:color w:val="auto"/>
          <w:sz w:val="22"/>
          <w:szCs w:val="22"/>
          <w:lang w:val="en-GB"/>
        </w:rPr>
        <w:t>The Board is collectively responsible for the success of SWI by:</w:t>
      </w:r>
    </w:p>
    <w:p w14:paraId="53028CEB" w14:textId="1DAC5D23" w:rsidR="00A55B21" w:rsidRPr="00A55B21" w:rsidRDefault="00A55B21" w:rsidP="00D544C6">
      <w:pPr>
        <w:pStyle w:val="ListParagraph"/>
        <w:numPr>
          <w:ilvl w:val="0"/>
          <w:numId w:val="41"/>
        </w:numPr>
        <w:spacing w:line="276" w:lineRule="auto"/>
        <w:rPr>
          <w:rFonts w:cstheme="minorHAnsi"/>
          <w:color w:val="auto"/>
          <w:sz w:val="22"/>
          <w:szCs w:val="22"/>
          <w:lang w:val="en-GB"/>
        </w:rPr>
      </w:pPr>
      <w:r w:rsidRPr="00A55B21">
        <w:rPr>
          <w:rFonts w:cstheme="minorHAnsi"/>
          <w:color w:val="auto"/>
          <w:sz w:val="22"/>
          <w:szCs w:val="22"/>
          <w:lang w:val="en-GB"/>
        </w:rPr>
        <w:t>Setting and monitoring strategic direction and risk management.</w:t>
      </w:r>
    </w:p>
    <w:p w14:paraId="20B7BEEE" w14:textId="2C970B7F" w:rsidR="00A55B21" w:rsidRPr="00A55B21" w:rsidRDefault="00A55B21" w:rsidP="00D544C6">
      <w:pPr>
        <w:pStyle w:val="ListParagraph"/>
        <w:numPr>
          <w:ilvl w:val="0"/>
          <w:numId w:val="41"/>
        </w:numPr>
        <w:spacing w:line="276" w:lineRule="auto"/>
        <w:rPr>
          <w:rFonts w:cstheme="minorHAnsi"/>
          <w:color w:val="auto"/>
          <w:sz w:val="22"/>
          <w:szCs w:val="22"/>
          <w:lang w:val="en-GB"/>
        </w:rPr>
      </w:pPr>
      <w:r w:rsidRPr="00A55B21">
        <w:rPr>
          <w:rFonts w:cstheme="minorHAnsi"/>
          <w:color w:val="auto"/>
          <w:sz w:val="22"/>
          <w:szCs w:val="22"/>
          <w:lang w:val="en-GB"/>
        </w:rPr>
        <w:t>Overseeing performance against budgets and targets.</w:t>
      </w:r>
    </w:p>
    <w:p w14:paraId="443A32ED" w14:textId="35FEB79E" w:rsidR="00A55B21" w:rsidRPr="00A55B21" w:rsidRDefault="00A55B21" w:rsidP="00D544C6">
      <w:pPr>
        <w:pStyle w:val="ListParagraph"/>
        <w:numPr>
          <w:ilvl w:val="0"/>
          <w:numId w:val="41"/>
        </w:numPr>
        <w:spacing w:line="276" w:lineRule="auto"/>
        <w:rPr>
          <w:rFonts w:cstheme="minorHAnsi"/>
          <w:color w:val="auto"/>
          <w:sz w:val="22"/>
          <w:szCs w:val="22"/>
          <w:lang w:val="en-GB"/>
        </w:rPr>
      </w:pPr>
      <w:r w:rsidRPr="00A55B21">
        <w:rPr>
          <w:rFonts w:cstheme="minorHAnsi"/>
          <w:color w:val="auto"/>
          <w:sz w:val="22"/>
          <w:szCs w:val="22"/>
          <w:lang w:val="en-GB"/>
        </w:rPr>
        <w:t>Ensuring compliance with charitable aims, law, and governance standards.</w:t>
      </w:r>
    </w:p>
    <w:p w14:paraId="01960392" w14:textId="1CA32112" w:rsidR="00A55B21" w:rsidRPr="00A55B21" w:rsidRDefault="00A55B21" w:rsidP="00D544C6">
      <w:pPr>
        <w:pStyle w:val="ListParagraph"/>
        <w:numPr>
          <w:ilvl w:val="0"/>
          <w:numId w:val="41"/>
        </w:numPr>
        <w:spacing w:line="276" w:lineRule="auto"/>
        <w:rPr>
          <w:rFonts w:cstheme="minorHAnsi"/>
          <w:color w:val="auto"/>
          <w:sz w:val="22"/>
          <w:szCs w:val="22"/>
          <w:lang w:val="en-GB"/>
        </w:rPr>
      </w:pPr>
      <w:r w:rsidRPr="00A55B21">
        <w:rPr>
          <w:rFonts w:cstheme="minorHAnsi"/>
          <w:color w:val="auto"/>
          <w:sz w:val="22"/>
          <w:szCs w:val="22"/>
          <w:lang w:val="en-GB"/>
        </w:rPr>
        <w:t>Safeguarding financial assets, property, and intellectual property.</w:t>
      </w:r>
    </w:p>
    <w:p w14:paraId="5182DCD6" w14:textId="30B11075" w:rsidR="00A55B21" w:rsidRPr="00A55B21" w:rsidRDefault="00A55B21" w:rsidP="00D544C6">
      <w:pPr>
        <w:pStyle w:val="ListParagraph"/>
        <w:numPr>
          <w:ilvl w:val="0"/>
          <w:numId w:val="41"/>
        </w:numPr>
        <w:spacing w:line="276" w:lineRule="auto"/>
        <w:rPr>
          <w:rFonts w:cstheme="minorHAnsi"/>
          <w:color w:val="auto"/>
          <w:sz w:val="22"/>
          <w:szCs w:val="22"/>
          <w:lang w:val="en-GB"/>
        </w:rPr>
      </w:pPr>
      <w:r w:rsidRPr="00A55B21">
        <w:rPr>
          <w:rFonts w:cstheme="minorHAnsi"/>
          <w:color w:val="auto"/>
          <w:sz w:val="22"/>
          <w:szCs w:val="22"/>
          <w:lang w:val="en-GB"/>
        </w:rPr>
        <w:t>Supporting and holding the CEO accountable for operations.</w:t>
      </w:r>
    </w:p>
    <w:p w14:paraId="679DA87C" w14:textId="07F63E19" w:rsidR="00A55B21" w:rsidRPr="00A55B21" w:rsidRDefault="00A55B21" w:rsidP="00D544C6">
      <w:pPr>
        <w:pStyle w:val="ListParagraph"/>
        <w:numPr>
          <w:ilvl w:val="0"/>
          <w:numId w:val="41"/>
        </w:numPr>
        <w:spacing w:line="276" w:lineRule="auto"/>
        <w:rPr>
          <w:rFonts w:cstheme="minorHAnsi"/>
          <w:color w:val="auto"/>
          <w:sz w:val="22"/>
          <w:szCs w:val="22"/>
          <w:lang w:val="en-GB"/>
        </w:rPr>
      </w:pPr>
      <w:r w:rsidRPr="00A55B21">
        <w:rPr>
          <w:rFonts w:cstheme="minorHAnsi"/>
          <w:color w:val="auto"/>
          <w:sz w:val="22"/>
          <w:szCs w:val="22"/>
          <w:lang w:val="en-GB"/>
        </w:rPr>
        <w:t>Acting as ambassadors and seeking member input.</w:t>
      </w:r>
    </w:p>
    <w:p w14:paraId="3C4DBFA2" w14:textId="1C3645D0" w:rsidR="00A55B21" w:rsidRPr="00A55B21" w:rsidRDefault="00A55B21" w:rsidP="00D544C6">
      <w:pPr>
        <w:pStyle w:val="ListParagraph"/>
        <w:numPr>
          <w:ilvl w:val="0"/>
          <w:numId w:val="41"/>
        </w:numPr>
        <w:spacing w:line="276" w:lineRule="auto"/>
        <w:rPr>
          <w:rFonts w:cstheme="minorHAnsi"/>
          <w:color w:val="auto"/>
          <w:sz w:val="22"/>
          <w:szCs w:val="22"/>
          <w:lang w:val="en-GB"/>
        </w:rPr>
      </w:pPr>
      <w:r w:rsidRPr="00A55B21">
        <w:rPr>
          <w:rFonts w:cstheme="minorHAnsi"/>
          <w:color w:val="auto"/>
          <w:sz w:val="22"/>
          <w:szCs w:val="22"/>
          <w:lang w:val="en-GB"/>
        </w:rPr>
        <w:t>Upholding good governance, accountability, and transparency.</w:t>
      </w:r>
    </w:p>
    <w:p w14:paraId="36DA185C" w14:textId="22803DF8" w:rsidR="00A55B21" w:rsidRPr="00A55B21" w:rsidRDefault="00A55B21" w:rsidP="00D544C6">
      <w:pPr>
        <w:spacing w:line="276" w:lineRule="auto"/>
        <w:rPr>
          <w:rFonts w:cstheme="minorHAnsi"/>
          <w:b/>
          <w:bCs/>
          <w:color w:val="002060"/>
          <w:sz w:val="22"/>
          <w:szCs w:val="22"/>
          <w:lang w:val="en-GB"/>
        </w:rPr>
      </w:pPr>
      <w:r w:rsidRPr="00A55B21">
        <w:rPr>
          <w:rFonts w:cstheme="minorHAnsi"/>
          <w:b/>
          <w:bCs/>
          <w:color w:val="002060"/>
          <w:sz w:val="22"/>
          <w:szCs w:val="22"/>
          <w:lang w:val="en-GB"/>
        </w:rPr>
        <w:t>3.5 Accountability &amp; Conduct</w:t>
      </w:r>
    </w:p>
    <w:p w14:paraId="6141D52C" w14:textId="3FDACEA2" w:rsidR="00A55B21" w:rsidRPr="00A55B21" w:rsidRDefault="00A55B21" w:rsidP="00D544C6">
      <w:pPr>
        <w:spacing w:line="276" w:lineRule="auto"/>
        <w:rPr>
          <w:rFonts w:cstheme="minorHAnsi"/>
          <w:color w:val="auto"/>
          <w:sz w:val="22"/>
          <w:szCs w:val="22"/>
          <w:lang w:val="en-GB"/>
        </w:rPr>
      </w:pPr>
      <w:r w:rsidRPr="00A55B21">
        <w:rPr>
          <w:rFonts w:cstheme="minorHAnsi"/>
          <w:color w:val="auto"/>
          <w:sz w:val="22"/>
          <w:szCs w:val="22"/>
          <w:lang w:val="en-GB"/>
        </w:rPr>
        <w:t>The Board is accountable to:</w:t>
      </w:r>
    </w:p>
    <w:p w14:paraId="35FF39CF" w14:textId="58C1596B" w:rsidR="00A55B21" w:rsidRPr="00A55B21" w:rsidRDefault="00A55B21" w:rsidP="00D544C6">
      <w:pPr>
        <w:pStyle w:val="ListParagraph"/>
        <w:numPr>
          <w:ilvl w:val="0"/>
          <w:numId w:val="42"/>
        </w:numPr>
        <w:spacing w:line="276" w:lineRule="auto"/>
        <w:rPr>
          <w:rFonts w:cstheme="minorHAnsi"/>
          <w:color w:val="auto"/>
          <w:sz w:val="22"/>
          <w:szCs w:val="22"/>
          <w:lang w:val="en-GB"/>
        </w:rPr>
      </w:pPr>
      <w:r w:rsidRPr="00A55B21">
        <w:rPr>
          <w:rFonts w:cstheme="minorHAnsi"/>
          <w:color w:val="auto"/>
          <w:sz w:val="22"/>
          <w:szCs w:val="22"/>
          <w:lang w:val="en-GB"/>
        </w:rPr>
        <w:t>Members – for governance, strategy, and sustainability.</w:t>
      </w:r>
    </w:p>
    <w:p w14:paraId="54077288" w14:textId="6FD944A0" w:rsidR="00A55B21" w:rsidRPr="00A55B21" w:rsidRDefault="00A55B21" w:rsidP="00D544C6">
      <w:pPr>
        <w:pStyle w:val="ListParagraph"/>
        <w:numPr>
          <w:ilvl w:val="0"/>
          <w:numId w:val="42"/>
        </w:numPr>
        <w:spacing w:line="276" w:lineRule="auto"/>
        <w:rPr>
          <w:rFonts w:cstheme="minorHAnsi"/>
          <w:color w:val="auto"/>
          <w:sz w:val="22"/>
          <w:szCs w:val="22"/>
          <w:lang w:val="en-GB"/>
        </w:rPr>
      </w:pPr>
      <w:r w:rsidRPr="00A55B21">
        <w:rPr>
          <w:rFonts w:cstheme="minorHAnsi"/>
          <w:color w:val="auto"/>
          <w:sz w:val="22"/>
          <w:szCs w:val="22"/>
          <w:lang w:val="en-GB"/>
        </w:rPr>
        <w:lastRenderedPageBreak/>
        <w:t>OSCR – for lawful and ethical operations.</w:t>
      </w:r>
    </w:p>
    <w:p w14:paraId="6D7421F8" w14:textId="20F3C6CF" w:rsidR="00A55B21" w:rsidRPr="00A55B21" w:rsidRDefault="00A55B21" w:rsidP="00D544C6">
      <w:pPr>
        <w:pStyle w:val="ListParagraph"/>
        <w:numPr>
          <w:ilvl w:val="0"/>
          <w:numId w:val="42"/>
        </w:numPr>
        <w:spacing w:line="276" w:lineRule="auto"/>
        <w:rPr>
          <w:rFonts w:cstheme="minorHAnsi"/>
          <w:color w:val="auto"/>
          <w:sz w:val="22"/>
          <w:szCs w:val="22"/>
          <w:lang w:val="en-GB"/>
        </w:rPr>
      </w:pPr>
      <w:r w:rsidRPr="00A55B21">
        <w:rPr>
          <w:rFonts w:cstheme="minorHAnsi"/>
          <w:color w:val="auto"/>
          <w:sz w:val="22"/>
          <w:szCs w:val="22"/>
          <w:lang w:val="en-GB"/>
        </w:rPr>
        <w:t>Individually, Trustees must:</w:t>
      </w:r>
    </w:p>
    <w:p w14:paraId="3686497C" w14:textId="77434562" w:rsidR="00A55B21" w:rsidRPr="00A55B21" w:rsidRDefault="00A55B21" w:rsidP="004F472D">
      <w:pPr>
        <w:pStyle w:val="ListParagraph"/>
        <w:numPr>
          <w:ilvl w:val="1"/>
          <w:numId w:val="42"/>
        </w:numPr>
        <w:spacing w:line="276" w:lineRule="auto"/>
        <w:rPr>
          <w:rFonts w:cstheme="minorHAnsi"/>
          <w:color w:val="auto"/>
          <w:sz w:val="22"/>
          <w:szCs w:val="22"/>
          <w:lang w:val="en-GB"/>
        </w:rPr>
      </w:pPr>
      <w:r w:rsidRPr="00A55B21">
        <w:rPr>
          <w:rFonts w:cstheme="minorHAnsi"/>
          <w:color w:val="auto"/>
          <w:sz w:val="22"/>
          <w:szCs w:val="22"/>
          <w:lang w:val="en-GB"/>
        </w:rPr>
        <w:t>Align with SWI vision and values.</w:t>
      </w:r>
    </w:p>
    <w:p w14:paraId="4BFBF7A0" w14:textId="77777777" w:rsidR="00A55B21" w:rsidRDefault="00A55B21" w:rsidP="004F472D">
      <w:pPr>
        <w:pStyle w:val="ListParagraph"/>
        <w:numPr>
          <w:ilvl w:val="1"/>
          <w:numId w:val="42"/>
        </w:numPr>
        <w:spacing w:line="276" w:lineRule="auto"/>
        <w:rPr>
          <w:rFonts w:cstheme="minorHAnsi"/>
          <w:color w:val="auto"/>
          <w:sz w:val="22"/>
          <w:szCs w:val="22"/>
          <w:lang w:val="en-GB"/>
        </w:rPr>
      </w:pPr>
      <w:r w:rsidRPr="00A55B21">
        <w:rPr>
          <w:rFonts w:cstheme="minorHAnsi"/>
          <w:color w:val="auto"/>
          <w:sz w:val="22"/>
          <w:szCs w:val="22"/>
          <w:lang w:val="en-GB"/>
        </w:rPr>
        <w:t>Make impartial, evidence-based decisions.</w:t>
      </w:r>
    </w:p>
    <w:p w14:paraId="68E4F1F0" w14:textId="77777777" w:rsidR="00A55B21" w:rsidRDefault="00A55B21" w:rsidP="004F472D">
      <w:pPr>
        <w:pStyle w:val="ListParagraph"/>
        <w:numPr>
          <w:ilvl w:val="1"/>
          <w:numId w:val="42"/>
        </w:numPr>
        <w:spacing w:line="276" w:lineRule="auto"/>
        <w:rPr>
          <w:rFonts w:cstheme="minorHAnsi"/>
          <w:color w:val="auto"/>
          <w:sz w:val="22"/>
          <w:szCs w:val="22"/>
          <w:lang w:val="en-GB"/>
        </w:rPr>
      </w:pPr>
      <w:r w:rsidRPr="00A55B21">
        <w:rPr>
          <w:rFonts w:cstheme="minorHAnsi"/>
          <w:color w:val="auto"/>
          <w:sz w:val="22"/>
          <w:szCs w:val="22"/>
          <w:lang w:val="en-GB"/>
        </w:rPr>
        <w:t>Respect colleagues and staff, attend meetings, and advocate positively.</w:t>
      </w:r>
    </w:p>
    <w:p w14:paraId="6A97CD3F" w14:textId="7890DFC1" w:rsidR="00A55B21" w:rsidRPr="00A55B21" w:rsidRDefault="00A55B21" w:rsidP="004F472D">
      <w:pPr>
        <w:pStyle w:val="ListParagraph"/>
        <w:numPr>
          <w:ilvl w:val="1"/>
          <w:numId w:val="42"/>
        </w:numPr>
        <w:spacing w:line="276" w:lineRule="auto"/>
        <w:rPr>
          <w:rFonts w:cstheme="minorHAnsi"/>
          <w:color w:val="auto"/>
          <w:sz w:val="22"/>
          <w:szCs w:val="22"/>
          <w:lang w:val="en-GB"/>
        </w:rPr>
      </w:pPr>
      <w:r w:rsidRPr="00A55B21">
        <w:rPr>
          <w:rFonts w:cstheme="minorHAnsi"/>
          <w:color w:val="auto"/>
          <w:sz w:val="22"/>
          <w:szCs w:val="22"/>
          <w:lang w:val="en-GB"/>
        </w:rPr>
        <w:t>Act with honesty, integrity, and professionalism.</w:t>
      </w:r>
    </w:p>
    <w:p w14:paraId="7A478B66" w14:textId="64B67341" w:rsidR="00A55B21" w:rsidRPr="00A55B21" w:rsidRDefault="00A55B21" w:rsidP="00D544C6">
      <w:pPr>
        <w:spacing w:line="276" w:lineRule="auto"/>
        <w:rPr>
          <w:rFonts w:cstheme="minorHAnsi"/>
          <w:b/>
          <w:bCs/>
          <w:color w:val="002060"/>
          <w:sz w:val="22"/>
          <w:szCs w:val="22"/>
          <w:lang w:val="en-GB"/>
        </w:rPr>
      </w:pPr>
      <w:r w:rsidRPr="00A55B21">
        <w:rPr>
          <w:rFonts w:cstheme="minorHAnsi"/>
          <w:b/>
          <w:bCs/>
          <w:color w:val="002060"/>
          <w:sz w:val="22"/>
          <w:szCs w:val="22"/>
          <w:lang w:val="en-GB"/>
        </w:rPr>
        <w:t>3.6 Financial Control</w:t>
      </w:r>
    </w:p>
    <w:p w14:paraId="302F3B73" w14:textId="0D5890A6" w:rsidR="00A55B21" w:rsidRPr="00A55B21" w:rsidRDefault="00A55B21" w:rsidP="00D544C6">
      <w:pPr>
        <w:spacing w:line="276" w:lineRule="auto"/>
        <w:rPr>
          <w:rFonts w:cstheme="minorHAnsi"/>
          <w:color w:val="auto"/>
          <w:sz w:val="22"/>
          <w:szCs w:val="22"/>
          <w:lang w:val="en-GB"/>
        </w:rPr>
      </w:pPr>
      <w:r w:rsidRPr="00A55B21">
        <w:rPr>
          <w:rFonts w:cstheme="minorHAnsi"/>
          <w:color w:val="auto"/>
          <w:sz w:val="22"/>
          <w:szCs w:val="22"/>
          <w:lang w:val="en-GB"/>
        </w:rPr>
        <w:t>Trustees may claim reasonable, receipted expenses (including travel where necessary).</w:t>
      </w:r>
    </w:p>
    <w:p w14:paraId="25C30857" w14:textId="195BFB10" w:rsidR="00A55B21" w:rsidRPr="00A55B21" w:rsidRDefault="00A55B21" w:rsidP="00D544C6">
      <w:pPr>
        <w:spacing w:line="276" w:lineRule="auto"/>
        <w:rPr>
          <w:rFonts w:cstheme="minorHAnsi"/>
          <w:b/>
          <w:bCs/>
          <w:color w:val="002060"/>
          <w:sz w:val="22"/>
          <w:szCs w:val="22"/>
          <w:lang w:val="en-GB"/>
        </w:rPr>
      </w:pPr>
      <w:r w:rsidRPr="00A55B21">
        <w:rPr>
          <w:rFonts w:cstheme="minorHAnsi"/>
          <w:b/>
          <w:bCs/>
          <w:color w:val="002060"/>
          <w:sz w:val="22"/>
          <w:szCs w:val="22"/>
          <w:lang w:val="en-GB"/>
        </w:rPr>
        <w:t>3.7 Review</w:t>
      </w:r>
    </w:p>
    <w:p w14:paraId="07D0FACC" w14:textId="1EE55AEB" w:rsidR="002C43FF" w:rsidRDefault="00A55B21" w:rsidP="00D544C6">
      <w:pPr>
        <w:spacing w:line="276" w:lineRule="auto"/>
        <w:rPr>
          <w:rFonts w:cstheme="minorHAnsi"/>
          <w:color w:val="auto"/>
          <w:sz w:val="22"/>
          <w:szCs w:val="22"/>
          <w:lang w:val="en-GB"/>
        </w:rPr>
      </w:pPr>
      <w:r w:rsidRPr="00A55B21">
        <w:rPr>
          <w:rFonts w:cstheme="minorHAnsi"/>
          <w:color w:val="auto"/>
          <w:sz w:val="22"/>
          <w:szCs w:val="22"/>
          <w:lang w:val="en-GB"/>
        </w:rPr>
        <w:t>These Terms of Reference will be reviewed annually (next review</w:t>
      </w:r>
      <w:r w:rsidR="004F472D">
        <w:rPr>
          <w:rFonts w:cstheme="minorHAnsi"/>
          <w:color w:val="auto"/>
          <w:sz w:val="22"/>
          <w:szCs w:val="22"/>
          <w:lang w:val="en-GB"/>
        </w:rPr>
        <w:t xml:space="preserve"> due</w:t>
      </w:r>
      <w:r w:rsidRPr="00A55B21">
        <w:rPr>
          <w:rFonts w:cstheme="minorHAnsi"/>
          <w:color w:val="auto"/>
          <w:sz w:val="22"/>
          <w:szCs w:val="22"/>
          <w:lang w:val="en-GB"/>
        </w:rPr>
        <w:t xml:space="preserve"> March 2026).</w:t>
      </w:r>
      <w:r w:rsidR="002C43FF">
        <w:rPr>
          <w:rFonts w:cstheme="minorHAnsi"/>
          <w:color w:val="auto"/>
          <w:sz w:val="22"/>
          <w:szCs w:val="22"/>
          <w:lang w:val="en-GB"/>
        </w:rPr>
        <w:br w:type="page"/>
      </w:r>
    </w:p>
    <w:p w14:paraId="773225AB" w14:textId="0C8E2485" w:rsidR="002C43FF" w:rsidRPr="002C43FF" w:rsidRDefault="002C43FF" w:rsidP="00D544C6">
      <w:pPr>
        <w:pStyle w:val="NormalWeb"/>
        <w:spacing w:line="276" w:lineRule="auto"/>
        <w:rPr>
          <w:rFonts w:ascii="Arial" w:hAnsi="Arial" w:cs="Arial"/>
          <w:color w:val="002060"/>
          <w:sz w:val="22"/>
          <w:szCs w:val="22"/>
        </w:rPr>
      </w:pPr>
      <w:r>
        <w:rPr>
          <w:rStyle w:val="Strong"/>
          <w:rFonts w:ascii="Arial" w:eastAsiaTheme="majorEastAsia" w:hAnsi="Arial" w:cs="Arial"/>
          <w:color w:val="002060"/>
          <w:sz w:val="22"/>
          <w:szCs w:val="22"/>
        </w:rPr>
        <w:lastRenderedPageBreak/>
        <w:t xml:space="preserve">4. </w:t>
      </w:r>
      <w:r w:rsidRPr="00FA2B69">
        <w:rPr>
          <w:rStyle w:val="Strong"/>
          <w:rFonts w:ascii="Arial" w:eastAsiaTheme="majorEastAsia" w:hAnsi="Arial" w:cs="Arial"/>
          <w:color w:val="002060"/>
          <w:sz w:val="22"/>
          <w:szCs w:val="22"/>
          <w:u w:val="single"/>
        </w:rPr>
        <w:t>Office Bearer Role - Trustee</w:t>
      </w:r>
      <w:r w:rsidRPr="002C43FF">
        <w:rPr>
          <w:rStyle w:val="Strong"/>
          <w:rFonts w:ascii="Arial" w:eastAsiaTheme="majorEastAsia" w:hAnsi="Arial" w:cs="Arial"/>
          <w:color w:val="002060"/>
          <w:sz w:val="22"/>
          <w:szCs w:val="22"/>
        </w:rPr>
        <w:t xml:space="preserve"> </w:t>
      </w:r>
    </w:p>
    <w:tbl>
      <w:tblPr>
        <w:tblStyle w:val="TableGrid"/>
        <w:tblW w:w="0" w:type="auto"/>
        <w:tblLook w:val="04A0" w:firstRow="1" w:lastRow="0" w:firstColumn="1" w:lastColumn="0" w:noHBand="0" w:noVBand="1"/>
      </w:tblPr>
      <w:tblGrid>
        <w:gridCol w:w="2263"/>
        <w:gridCol w:w="6753"/>
      </w:tblGrid>
      <w:tr w:rsidR="002C43FF" w:rsidRPr="0085655E" w14:paraId="6A32933D" w14:textId="77777777" w:rsidTr="003A7D31">
        <w:tc>
          <w:tcPr>
            <w:tcW w:w="9016" w:type="dxa"/>
            <w:gridSpan w:val="2"/>
          </w:tcPr>
          <w:p w14:paraId="72B605AF" w14:textId="77777777" w:rsidR="00D544C6" w:rsidRDefault="00D544C6" w:rsidP="00D544C6">
            <w:pPr>
              <w:pStyle w:val="NormalWeb"/>
              <w:spacing w:line="276" w:lineRule="auto"/>
              <w:rPr>
                <w:rStyle w:val="Strong"/>
                <w:rFonts w:ascii="Arial" w:eastAsiaTheme="majorEastAsia" w:hAnsi="Arial" w:cs="Arial"/>
                <w:color w:val="002060"/>
                <w:sz w:val="22"/>
                <w:szCs w:val="22"/>
              </w:rPr>
            </w:pPr>
          </w:p>
          <w:p w14:paraId="447619B3" w14:textId="01C4B73B" w:rsidR="002C43FF" w:rsidRDefault="002C43FF" w:rsidP="00D544C6">
            <w:pPr>
              <w:pStyle w:val="NormalWeb"/>
              <w:spacing w:line="276" w:lineRule="auto"/>
              <w:rPr>
                <w:rStyle w:val="Strong"/>
                <w:rFonts w:ascii="Arial" w:eastAsiaTheme="majorEastAsia" w:hAnsi="Arial" w:cs="Arial"/>
                <w:color w:val="002060"/>
                <w:sz w:val="22"/>
                <w:szCs w:val="22"/>
              </w:rPr>
            </w:pPr>
            <w:r w:rsidRPr="002C43FF">
              <w:rPr>
                <w:rStyle w:val="Strong"/>
                <w:rFonts w:ascii="Arial" w:eastAsiaTheme="majorEastAsia" w:hAnsi="Arial" w:cs="Arial"/>
                <w:color w:val="002060"/>
                <w:sz w:val="22"/>
                <w:szCs w:val="22"/>
              </w:rPr>
              <w:t>Trustee of the Scottish Women’s Institutes</w:t>
            </w:r>
          </w:p>
          <w:p w14:paraId="59DC0ED9" w14:textId="47AA42BC" w:rsidR="00D544C6" w:rsidRPr="002C43FF" w:rsidRDefault="00D544C6" w:rsidP="00D544C6">
            <w:pPr>
              <w:pStyle w:val="NormalWeb"/>
              <w:spacing w:line="276" w:lineRule="auto"/>
              <w:rPr>
                <w:rStyle w:val="Strong"/>
                <w:rFonts w:ascii="Arial" w:eastAsiaTheme="majorEastAsia" w:hAnsi="Arial" w:cs="Arial"/>
                <w:color w:val="002060"/>
                <w:sz w:val="22"/>
                <w:szCs w:val="22"/>
              </w:rPr>
            </w:pPr>
          </w:p>
        </w:tc>
      </w:tr>
      <w:tr w:rsidR="002C43FF" w:rsidRPr="0085655E" w14:paraId="4FB3B5B0" w14:textId="77777777" w:rsidTr="003A7D31">
        <w:tc>
          <w:tcPr>
            <w:tcW w:w="2263" w:type="dxa"/>
          </w:tcPr>
          <w:p w14:paraId="31478764" w14:textId="41E3E1B0" w:rsidR="002C43FF" w:rsidRPr="002C43FF" w:rsidRDefault="002C43FF" w:rsidP="00D544C6">
            <w:pPr>
              <w:pStyle w:val="NormalWeb"/>
              <w:spacing w:line="276" w:lineRule="auto"/>
              <w:rPr>
                <w:rStyle w:val="Strong"/>
                <w:rFonts w:ascii="Arial" w:eastAsiaTheme="majorEastAsia" w:hAnsi="Arial" w:cs="Arial"/>
                <w:color w:val="002060"/>
                <w:sz w:val="22"/>
                <w:szCs w:val="22"/>
              </w:rPr>
            </w:pPr>
            <w:r w:rsidRPr="002C43FF">
              <w:rPr>
                <w:rStyle w:val="Strong"/>
                <w:rFonts w:ascii="Arial" w:eastAsiaTheme="majorEastAsia" w:hAnsi="Arial" w:cs="Arial"/>
                <w:color w:val="002060"/>
                <w:sz w:val="22"/>
                <w:szCs w:val="22"/>
              </w:rPr>
              <w:t>Remuneration</w:t>
            </w:r>
            <w:r w:rsidR="00A55B21" w:rsidRPr="002C43FF">
              <w:rPr>
                <w:rStyle w:val="Strong"/>
                <w:rFonts w:ascii="Arial" w:eastAsiaTheme="majorEastAsia" w:hAnsi="Arial" w:cs="Arial"/>
                <w:color w:val="002060"/>
                <w:sz w:val="22"/>
                <w:szCs w:val="22"/>
              </w:rPr>
              <w:t xml:space="preserve"> </w:t>
            </w:r>
            <w:r w:rsidR="00A55B21">
              <w:rPr>
                <w:rStyle w:val="Strong"/>
                <w:rFonts w:ascii="Arial" w:eastAsiaTheme="majorEastAsia" w:hAnsi="Arial" w:cs="Arial"/>
                <w:color w:val="002060"/>
                <w:sz w:val="22"/>
                <w:szCs w:val="22"/>
              </w:rPr>
              <w:t>and t</w:t>
            </w:r>
            <w:r w:rsidR="00A55B21" w:rsidRPr="002C43FF">
              <w:rPr>
                <w:rStyle w:val="Strong"/>
                <w:rFonts w:ascii="Arial" w:eastAsiaTheme="majorEastAsia" w:hAnsi="Arial" w:cs="Arial"/>
                <w:color w:val="002060"/>
                <w:sz w:val="22"/>
                <w:szCs w:val="22"/>
              </w:rPr>
              <w:t xml:space="preserve">ime </w:t>
            </w:r>
            <w:r w:rsidR="00D544C6">
              <w:rPr>
                <w:rStyle w:val="Strong"/>
                <w:rFonts w:ascii="Arial" w:eastAsiaTheme="majorEastAsia" w:hAnsi="Arial" w:cs="Arial"/>
                <w:color w:val="002060"/>
                <w:sz w:val="22"/>
                <w:szCs w:val="22"/>
              </w:rPr>
              <w:t>c</w:t>
            </w:r>
            <w:r w:rsidR="00A55B21" w:rsidRPr="002C43FF">
              <w:rPr>
                <w:rStyle w:val="Strong"/>
                <w:rFonts w:ascii="Arial" w:eastAsiaTheme="majorEastAsia" w:hAnsi="Arial" w:cs="Arial"/>
                <w:color w:val="002060"/>
                <w:sz w:val="22"/>
                <w:szCs w:val="22"/>
              </w:rPr>
              <w:t>ommitment</w:t>
            </w:r>
          </w:p>
        </w:tc>
        <w:tc>
          <w:tcPr>
            <w:tcW w:w="6753" w:type="dxa"/>
          </w:tcPr>
          <w:p w14:paraId="1D1C3EDD" w14:textId="22B8731C" w:rsidR="00D544C6" w:rsidRPr="00D544C6" w:rsidRDefault="00D544C6" w:rsidP="00D544C6">
            <w:pPr>
              <w:pStyle w:val="NormalWeb"/>
              <w:spacing w:line="276" w:lineRule="auto"/>
              <w:rPr>
                <w:rStyle w:val="Strong"/>
                <w:rFonts w:ascii="Arial" w:eastAsiaTheme="majorEastAsia" w:hAnsi="Arial" w:cs="Arial"/>
                <w:b w:val="0"/>
                <w:bCs w:val="0"/>
                <w:color w:val="auto"/>
                <w:sz w:val="22"/>
                <w:szCs w:val="22"/>
              </w:rPr>
            </w:pPr>
            <w:r w:rsidRPr="00D544C6">
              <w:rPr>
                <w:rStyle w:val="Strong"/>
                <w:rFonts w:ascii="Arial" w:eastAsiaTheme="majorEastAsia" w:hAnsi="Arial" w:cs="Arial"/>
                <w:b w:val="0"/>
                <w:bCs w:val="0"/>
                <w:color w:val="auto"/>
                <w:sz w:val="22"/>
                <w:szCs w:val="22"/>
              </w:rPr>
              <w:t>The role is unpaid; reasonable expenses are reimbursed.</w:t>
            </w:r>
          </w:p>
          <w:p w14:paraId="2021E750" w14:textId="5FA46C84" w:rsidR="002C43FF" w:rsidRPr="0085655E" w:rsidRDefault="00D544C6" w:rsidP="00D544C6">
            <w:pPr>
              <w:pStyle w:val="NormalWeb"/>
              <w:spacing w:line="276" w:lineRule="auto"/>
              <w:rPr>
                <w:rStyle w:val="Strong"/>
                <w:rFonts w:ascii="Arial" w:eastAsiaTheme="majorEastAsia" w:hAnsi="Arial" w:cs="Arial"/>
                <w:sz w:val="22"/>
                <w:szCs w:val="22"/>
              </w:rPr>
            </w:pPr>
            <w:r w:rsidRPr="00D544C6">
              <w:rPr>
                <w:rStyle w:val="Strong"/>
                <w:rFonts w:ascii="Arial" w:eastAsiaTheme="majorEastAsia" w:hAnsi="Arial" w:cs="Arial"/>
                <w:b w:val="0"/>
                <w:bCs w:val="0"/>
                <w:color w:val="auto"/>
                <w:sz w:val="22"/>
                <w:szCs w:val="22"/>
              </w:rPr>
              <w:t>Trustees attend six Board meetings per year and may serve on committees depending on skills and interests.</w:t>
            </w:r>
          </w:p>
        </w:tc>
      </w:tr>
      <w:tr w:rsidR="002C43FF" w:rsidRPr="0085655E" w14:paraId="74B94EA0" w14:textId="77777777" w:rsidTr="003A7D31">
        <w:tc>
          <w:tcPr>
            <w:tcW w:w="2263" w:type="dxa"/>
          </w:tcPr>
          <w:p w14:paraId="25106C25" w14:textId="0CF1E8D8" w:rsidR="002C43FF" w:rsidRPr="002C43FF" w:rsidRDefault="002C43FF" w:rsidP="00D544C6">
            <w:pPr>
              <w:pStyle w:val="NormalWeb"/>
              <w:spacing w:line="276" w:lineRule="auto"/>
              <w:rPr>
                <w:rStyle w:val="Strong"/>
                <w:rFonts w:ascii="Arial" w:eastAsiaTheme="majorEastAsia" w:hAnsi="Arial" w:cs="Arial"/>
                <w:color w:val="002060"/>
                <w:sz w:val="22"/>
                <w:szCs w:val="22"/>
              </w:rPr>
            </w:pPr>
            <w:r w:rsidRPr="002C43FF">
              <w:rPr>
                <w:rStyle w:val="Strong"/>
                <w:rFonts w:ascii="Arial" w:eastAsiaTheme="majorEastAsia" w:hAnsi="Arial" w:cs="Arial"/>
                <w:color w:val="002060"/>
                <w:sz w:val="22"/>
                <w:szCs w:val="22"/>
              </w:rPr>
              <w:t>Reporting to</w:t>
            </w:r>
          </w:p>
        </w:tc>
        <w:tc>
          <w:tcPr>
            <w:tcW w:w="6753" w:type="dxa"/>
          </w:tcPr>
          <w:p w14:paraId="74200F25" w14:textId="77777777" w:rsidR="002C43FF" w:rsidRDefault="002C43FF" w:rsidP="00D544C6">
            <w:pPr>
              <w:pStyle w:val="NormalWeb"/>
              <w:spacing w:line="276" w:lineRule="auto"/>
              <w:rPr>
                <w:rFonts w:ascii="Arial" w:hAnsi="Arial" w:cs="Arial"/>
                <w:sz w:val="22"/>
                <w:szCs w:val="22"/>
              </w:rPr>
            </w:pPr>
            <w:r w:rsidRPr="0085655E">
              <w:rPr>
                <w:rFonts w:ascii="Arial" w:hAnsi="Arial" w:cs="Arial"/>
                <w:sz w:val="22"/>
                <w:szCs w:val="22"/>
              </w:rPr>
              <w:t>The National President and the Board of Trustees.</w:t>
            </w:r>
          </w:p>
          <w:p w14:paraId="0211821D" w14:textId="77777777" w:rsidR="00D544C6" w:rsidRPr="0085655E" w:rsidRDefault="00D544C6" w:rsidP="00D544C6">
            <w:pPr>
              <w:pStyle w:val="NormalWeb"/>
              <w:spacing w:line="276" w:lineRule="auto"/>
              <w:rPr>
                <w:rStyle w:val="Strong"/>
                <w:rFonts w:ascii="Arial" w:eastAsiaTheme="majorEastAsia" w:hAnsi="Arial" w:cs="Arial"/>
                <w:sz w:val="22"/>
                <w:szCs w:val="22"/>
              </w:rPr>
            </w:pPr>
          </w:p>
        </w:tc>
      </w:tr>
      <w:tr w:rsidR="002C43FF" w:rsidRPr="0085655E" w14:paraId="7D118634" w14:textId="77777777" w:rsidTr="00D544C6">
        <w:trPr>
          <w:trHeight w:val="70"/>
        </w:trPr>
        <w:tc>
          <w:tcPr>
            <w:tcW w:w="2263" w:type="dxa"/>
          </w:tcPr>
          <w:p w14:paraId="040A43E5" w14:textId="77777777" w:rsidR="002C43FF" w:rsidRPr="002C43FF" w:rsidRDefault="002C43FF" w:rsidP="00D544C6">
            <w:pPr>
              <w:pStyle w:val="NormalWeb"/>
              <w:spacing w:line="276" w:lineRule="auto"/>
              <w:rPr>
                <w:rStyle w:val="Strong"/>
                <w:rFonts w:ascii="Arial" w:eastAsiaTheme="majorEastAsia" w:hAnsi="Arial" w:cs="Arial"/>
                <w:color w:val="002060"/>
                <w:sz w:val="22"/>
                <w:szCs w:val="22"/>
              </w:rPr>
            </w:pPr>
            <w:r w:rsidRPr="002C43FF">
              <w:rPr>
                <w:rStyle w:val="Strong"/>
                <w:rFonts w:ascii="Arial" w:eastAsiaTheme="majorEastAsia" w:hAnsi="Arial" w:cs="Arial"/>
                <w:color w:val="002060"/>
                <w:sz w:val="22"/>
                <w:szCs w:val="22"/>
              </w:rPr>
              <w:t>Objective</w:t>
            </w:r>
          </w:p>
        </w:tc>
        <w:tc>
          <w:tcPr>
            <w:tcW w:w="6753" w:type="dxa"/>
          </w:tcPr>
          <w:p w14:paraId="435400BA" w14:textId="6C71D973" w:rsidR="00D544C6" w:rsidRPr="00D544C6" w:rsidRDefault="00D544C6" w:rsidP="00D544C6">
            <w:pPr>
              <w:pStyle w:val="NormalWeb"/>
              <w:numPr>
                <w:ilvl w:val="0"/>
                <w:numId w:val="33"/>
              </w:numPr>
              <w:spacing w:line="276" w:lineRule="auto"/>
              <w:rPr>
                <w:rFonts w:ascii="Arial" w:hAnsi="Arial" w:cs="Arial"/>
                <w:sz w:val="22"/>
                <w:szCs w:val="22"/>
              </w:rPr>
            </w:pPr>
            <w:r w:rsidRPr="00D544C6">
              <w:rPr>
                <w:rFonts w:ascii="Arial" w:hAnsi="Arial" w:cs="Arial"/>
                <w:sz w:val="22"/>
                <w:szCs w:val="22"/>
              </w:rPr>
              <w:t>Trustees share collective responsibility for ensuring the charity is well-run, compliant, and aligned with its vision and values. Specifically, Trustees are expected to:</w:t>
            </w:r>
          </w:p>
          <w:p w14:paraId="67BBC702" w14:textId="13643081" w:rsidR="00D544C6" w:rsidRPr="00D544C6" w:rsidRDefault="00D544C6" w:rsidP="00D544C6">
            <w:pPr>
              <w:pStyle w:val="NormalWeb"/>
              <w:numPr>
                <w:ilvl w:val="0"/>
                <w:numId w:val="33"/>
              </w:numPr>
              <w:spacing w:line="276" w:lineRule="auto"/>
              <w:rPr>
                <w:rFonts w:ascii="Arial" w:hAnsi="Arial" w:cs="Arial"/>
                <w:sz w:val="22"/>
                <w:szCs w:val="22"/>
              </w:rPr>
            </w:pPr>
            <w:r w:rsidRPr="00D544C6">
              <w:rPr>
                <w:rFonts w:ascii="Arial" w:hAnsi="Arial" w:cs="Arial"/>
                <w:sz w:val="22"/>
                <w:szCs w:val="22"/>
              </w:rPr>
              <w:t>Understand SWI’s vision, values, and structure.</w:t>
            </w:r>
          </w:p>
          <w:p w14:paraId="75093E3E" w14:textId="14542C45" w:rsidR="00D544C6" w:rsidRPr="00D544C6" w:rsidRDefault="00D544C6" w:rsidP="00D544C6">
            <w:pPr>
              <w:pStyle w:val="NormalWeb"/>
              <w:numPr>
                <w:ilvl w:val="0"/>
                <w:numId w:val="33"/>
              </w:numPr>
              <w:spacing w:line="276" w:lineRule="auto"/>
              <w:rPr>
                <w:rFonts w:ascii="Arial" w:hAnsi="Arial" w:cs="Arial"/>
                <w:sz w:val="22"/>
                <w:szCs w:val="22"/>
              </w:rPr>
            </w:pPr>
            <w:r w:rsidRPr="00D544C6">
              <w:rPr>
                <w:rFonts w:ascii="Arial" w:hAnsi="Arial" w:cs="Arial"/>
                <w:sz w:val="22"/>
                <w:szCs w:val="22"/>
              </w:rPr>
              <w:t>Contribute experience from previous governance or committee involvement.</w:t>
            </w:r>
          </w:p>
          <w:p w14:paraId="39ACE83F" w14:textId="2C1E0414" w:rsidR="00D544C6" w:rsidRPr="00D544C6" w:rsidRDefault="00D544C6" w:rsidP="00D544C6">
            <w:pPr>
              <w:pStyle w:val="NormalWeb"/>
              <w:numPr>
                <w:ilvl w:val="0"/>
                <w:numId w:val="33"/>
              </w:numPr>
              <w:spacing w:line="276" w:lineRule="auto"/>
              <w:rPr>
                <w:rFonts w:ascii="Arial" w:hAnsi="Arial" w:cs="Arial"/>
                <w:sz w:val="22"/>
                <w:szCs w:val="22"/>
              </w:rPr>
            </w:pPr>
            <w:r w:rsidRPr="00D544C6">
              <w:rPr>
                <w:rFonts w:ascii="Arial" w:hAnsi="Arial" w:cs="Arial"/>
                <w:sz w:val="22"/>
                <w:szCs w:val="22"/>
              </w:rPr>
              <w:t>Make impartial decisions in the charity’s best interests.</w:t>
            </w:r>
          </w:p>
          <w:p w14:paraId="498CB823" w14:textId="20B98103" w:rsidR="00D544C6" w:rsidRPr="00D544C6" w:rsidRDefault="00D544C6" w:rsidP="00D544C6">
            <w:pPr>
              <w:pStyle w:val="NormalWeb"/>
              <w:numPr>
                <w:ilvl w:val="0"/>
                <w:numId w:val="33"/>
              </w:numPr>
              <w:spacing w:line="276" w:lineRule="auto"/>
              <w:rPr>
                <w:rFonts w:ascii="Arial" w:hAnsi="Arial" w:cs="Arial"/>
                <w:sz w:val="22"/>
                <w:szCs w:val="22"/>
              </w:rPr>
            </w:pPr>
            <w:r w:rsidRPr="00D544C6">
              <w:rPr>
                <w:rFonts w:ascii="Arial" w:hAnsi="Arial" w:cs="Arial"/>
                <w:sz w:val="22"/>
                <w:szCs w:val="22"/>
              </w:rPr>
              <w:t>Act with integrity, honesty, and transparency.</w:t>
            </w:r>
          </w:p>
          <w:p w14:paraId="694AFE7A" w14:textId="48A65803" w:rsidR="002C43FF" w:rsidRPr="00D544C6" w:rsidRDefault="00D544C6" w:rsidP="00D544C6">
            <w:pPr>
              <w:pStyle w:val="NormalWeb"/>
              <w:numPr>
                <w:ilvl w:val="0"/>
                <w:numId w:val="33"/>
              </w:numPr>
              <w:spacing w:line="276" w:lineRule="auto"/>
              <w:rPr>
                <w:rStyle w:val="Strong"/>
                <w:rFonts w:ascii="Arial" w:hAnsi="Arial" w:cs="Arial"/>
                <w:b w:val="0"/>
                <w:bCs w:val="0"/>
                <w:color w:val="auto"/>
                <w:sz w:val="22"/>
                <w:szCs w:val="22"/>
              </w:rPr>
            </w:pPr>
            <w:r w:rsidRPr="00D544C6">
              <w:rPr>
                <w:rFonts w:ascii="Arial" w:hAnsi="Arial" w:cs="Arial"/>
                <w:sz w:val="22"/>
                <w:szCs w:val="22"/>
              </w:rPr>
              <w:t>Represent and advocate for SWI when appropriate.</w:t>
            </w:r>
          </w:p>
        </w:tc>
      </w:tr>
    </w:tbl>
    <w:p w14:paraId="7769E04A" w14:textId="5F8A7667" w:rsidR="00D544C6" w:rsidRPr="00D544C6" w:rsidRDefault="00D544C6" w:rsidP="00D544C6">
      <w:pPr>
        <w:pStyle w:val="NormalWeb"/>
        <w:spacing w:line="276" w:lineRule="auto"/>
        <w:rPr>
          <w:rFonts w:ascii="Arial" w:hAnsi="Arial" w:cs="Arial"/>
          <w:b/>
          <w:bCs/>
          <w:sz w:val="22"/>
          <w:szCs w:val="22"/>
        </w:rPr>
      </w:pPr>
      <w:r w:rsidRPr="00D544C6">
        <w:rPr>
          <w:rFonts w:ascii="Arial" w:hAnsi="Arial" w:cs="Arial"/>
          <w:b/>
          <w:bCs/>
          <w:color w:val="002060"/>
          <w:sz w:val="22"/>
          <w:szCs w:val="22"/>
        </w:rPr>
        <w:t>Person Description &amp; Qualities</w:t>
      </w:r>
    </w:p>
    <w:p w14:paraId="0ED025F4" w14:textId="55894086" w:rsidR="00D544C6" w:rsidRPr="00D544C6" w:rsidRDefault="00D544C6" w:rsidP="00D544C6">
      <w:pPr>
        <w:pStyle w:val="NormalWeb"/>
        <w:spacing w:line="276" w:lineRule="auto"/>
        <w:rPr>
          <w:rFonts w:ascii="Arial" w:hAnsi="Arial" w:cs="Arial"/>
          <w:sz w:val="22"/>
          <w:szCs w:val="22"/>
        </w:rPr>
      </w:pPr>
      <w:r w:rsidRPr="00D544C6">
        <w:rPr>
          <w:rFonts w:ascii="Arial" w:hAnsi="Arial" w:cs="Arial"/>
          <w:sz w:val="22"/>
          <w:szCs w:val="22"/>
        </w:rPr>
        <w:t>In addition to Board-level qualities, Trustees should demonstrate:</w:t>
      </w:r>
    </w:p>
    <w:p w14:paraId="32E43C0C" w14:textId="67475F02" w:rsidR="00D544C6" w:rsidRPr="00D544C6" w:rsidRDefault="00D544C6" w:rsidP="00D544C6">
      <w:pPr>
        <w:pStyle w:val="NormalWeb"/>
        <w:numPr>
          <w:ilvl w:val="0"/>
          <w:numId w:val="44"/>
        </w:numPr>
        <w:spacing w:line="276" w:lineRule="auto"/>
        <w:rPr>
          <w:rFonts w:ascii="Arial" w:hAnsi="Arial" w:cs="Arial"/>
          <w:sz w:val="22"/>
          <w:szCs w:val="22"/>
        </w:rPr>
      </w:pPr>
      <w:r w:rsidRPr="00D544C6">
        <w:rPr>
          <w:rFonts w:ascii="Arial" w:hAnsi="Arial" w:cs="Arial"/>
          <w:sz w:val="22"/>
          <w:szCs w:val="22"/>
        </w:rPr>
        <w:t>Understanding – of charity structures and governance.</w:t>
      </w:r>
    </w:p>
    <w:p w14:paraId="53C0D4C3" w14:textId="68E55D34" w:rsidR="00D544C6" w:rsidRPr="00D544C6" w:rsidRDefault="00D544C6" w:rsidP="00D544C6">
      <w:pPr>
        <w:pStyle w:val="NormalWeb"/>
        <w:numPr>
          <w:ilvl w:val="0"/>
          <w:numId w:val="44"/>
        </w:numPr>
        <w:spacing w:line="276" w:lineRule="auto"/>
        <w:rPr>
          <w:rFonts w:ascii="Arial" w:hAnsi="Arial" w:cs="Arial"/>
          <w:sz w:val="22"/>
          <w:szCs w:val="22"/>
        </w:rPr>
      </w:pPr>
      <w:r w:rsidRPr="00D544C6">
        <w:rPr>
          <w:rFonts w:ascii="Arial" w:hAnsi="Arial" w:cs="Arial"/>
          <w:sz w:val="22"/>
          <w:szCs w:val="22"/>
        </w:rPr>
        <w:t>Experience – previous Board/Committee or equivalent decision-making roles.</w:t>
      </w:r>
    </w:p>
    <w:p w14:paraId="036D5E3B" w14:textId="158D7102" w:rsidR="00D544C6" w:rsidRPr="00D544C6" w:rsidRDefault="00D544C6" w:rsidP="00D544C6">
      <w:pPr>
        <w:pStyle w:val="NormalWeb"/>
        <w:numPr>
          <w:ilvl w:val="0"/>
          <w:numId w:val="44"/>
        </w:numPr>
        <w:spacing w:line="276" w:lineRule="auto"/>
        <w:rPr>
          <w:rFonts w:ascii="Arial" w:hAnsi="Arial" w:cs="Arial"/>
          <w:sz w:val="22"/>
          <w:szCs w:val="22"/>
        </w:rPr>
      </w:pPr>
      <w:r w:rsidRPr="00D544C6">
        <w:rPr>
          <w:rFonts w:ascii="Arial" w:hAnsi="Arial" w:cs="Arial"/>
          <w:sz w:val="22"/>
          <w:szCs w:val="22"/>
        </w:rPr>
        <w:t>Communication – ability to contribute constructively and represent SWI externally.</w:t>
      </w:r>
    </w:p>
    <w:p w14:paraId="3675E44D" w14:textId="04F2044E" w:rsidR="00D544C6" w:rsidRPr="00D544C6" w:rsidRDefault="00D544C6" w:rsidP="00D544C6">
      <w:pPr>
        <w:pStyle w:val="NormalWeb"/>
        <w:numPr>
          <w:ilvl w:val="0"/>
          <w:numId w:val="44"/>
        </w:numPr>
        <w:spacing w:line="276" w:lineRule="auto"/>
        <w:rPr>
          <w:rFonts w:ascii="Arial" w:hAnsi="Arial" w:cs="Arial"/>
          <w:sz w:val="22"/>
          <w:szCs w:val="22"/>
        </w:rPr>
      </w:pPr>
      <w:r w:rsidRPr="00D544C6">
        <w:rPr>
          <w:rFonts w:ascii="Arial" w:hAnsi="Arial" w:cs="Arial"/>
          <w:sz w:val="22"/>
          <w:szCs w:val="22"/>
        </w:rPr>
        <w:t>Integrity – commitment to impartial and ethical decision-making.</w:t>
      </w:r>
    </w:p>
    <w:p w14:paraId="75C124B8" w14:textId="6C5694FC" w:rsidR="00D544C6" w:rsidRPr="00D544C6" w:rsidRDefault="00D544C6" w:rsidP="00D544C6">
      <w:pPr>
        <w:pStyle w:val="NormalWeb"/>
        <w:spacing w:line="276" w:lineRule="auto"/>
        <w:rPr>
          <w:rFonts w:ascii="Arial" w:hAnsi="Arial" w:cs="Arial"/>
          <w:b/>
          <w:bCs/>
          <w:color w:val="002060"/>
          <w:sz w:val="22"/>
          <w:szCs w:val="22"/>
        </w:rPr>
      </w:pPr>
      <w:r w:rsidRPr="00D544C6">
        <w:rPr>
          <w:rFonts w:ascii="Arial" w:hAnsi="Arial" w:cs="Arial"/>
          <w:b/>
          <w:bCs/>
          <w:color w:val="002060"/>
          <w:sz w:val="22"/>
          <w:szCs w:val="22"/>
        </w:rPr>
        <w:t>Desirable Skills</w:t>
      </w:r>
    </w:p>
    <w:p w14:paraId="66810CFC" w14:textId="6C77FA6B" w:rsidR="00D544C6" w:rsidRPr="00D544C6" w:rsidRDefault="00D544C6" w:rsidP="00D544C6">
      <w:pPr>
        <w:pStyle w:val="NormalWeb"/>
        <w:spacing w:line="276" w:lineRule="auto"/>
        <w:rPr>
          <w:rFonts w:ascii="Arial" w:hAnsi="Arial" w:cs="Arial"/>
          <w:sz w:val="22"/>
          <w:szCs w:val="22"/>
        </w:rPr>
      </w:pPr>
      <w:r w:rsidRPr="00D544C6">
        <w:rPr>
          <w:rFonts w:ascii="Arial" w:hAnsi="Arial" w:cs="Arial"/>
          <w:sz w:val="22"/>
          <w:szCs w:val="22"/>
        </w:rPr>
        <w:t>Experience in two or more of the following areas is highly valued:</w:t>
      </w:r>
    </w:p>
    <w:p w14:paraId="373CE2A5" w14:textId="62500850" w:rsidR="00D544C6" w:rsidRPr="00D544C6" w:rsidRDefault="00D544C6" w:rsidP="00D544C6">
      <w:pPr>
        <w:pStyle w:val="NormalWeb"/>
        <w:numPr>
          <w:ilvl w:val="0"/>
          <w:numId w:val="45"/>
        </w:numPr>
        <w:spacing w:line="276" w:lineRule="auto"/>
        <w:rPr>
          <w:rFonts w:ascii="Arial" w:hAnsi="Arial" w:cs="Arial"/>
          <w:sz w:val="22"/>
          <w:szCs w:val="22"/>
        </w:rPr>
      </w:pPr>
      <w:r w:rsidRPr="00D544C6">
        <w:rPr>
          <w:rFonts w:ascii="Arial" w:hAnsi="Arial" w:cs="Arial"/>
          <w:b/>
          <w:bCs/>
          <w:color w:val="002060"/>
          <w:sz w:val="22"/>
          <w:szCs w:val="22"/>
        </w:rPr>
        <w:t>Knowledge of SWI</w:t>
      </w:r>
      <w:r w:rsidRPr="00D544C6">
        <w:rPr>
          <w:rFonts w:ascii="Arial" w:hAnsi="Arial" w:cs="Arial"/>
          <w:color w:val="002060"/>
          <w:sz w:val="22"/>
          <w:szCs w:val="22"/>
        </w:rPr>
        <w:t xml:space="preserve"> </w:t>
      </w:r>
      <w:r w:rsidRPr="00D544C6">
        <w:rPr>
          <w:rFonts w:ascii="Arial" w:hAnsi="Arial" w:cs="Arial"/>
          <w:sz w:val="22"/>
          <w:szCs w:val="22"/>
        </w:rPr>
        <w:t>– charity law, constitution, and activities.</w:t>
      </w:r>
    </w:p>
    <w:p w14:paraId="77D54B28" w14:textId="5DC28B80" w:rsidR="00D544C6" w:rsidRPr="00D544C6" w:rsidRDefault="00D544C6" w:rsidP="00D544C6">
      <w:pPr>
        <w:pStyle w:val="NormalWeb"/>
        <w:numPr>
          <w:ilvl w:val="0"/>
          <w:numId w:val="45"/>
        </w:numPr>
        <w:spacing w:line="276" w:lineRule="auto"/>
        <w:rPr>
          <w:rFonts w:ascii="Arial" w:hAnsi="Arial" w:cs="Arial"/>
          <w:sz w:val="22"/>
          <w:szCs w:val="22"/>
        </w:rPr>
      </w:pPr>
      <w:r w:rsidRPr="00D544C6">
        <w:rPr>
          <w:rFonts w:ascii="Arial" w:hAnsi="Arial" w:cs="Arial"/>
          <w:b/>
          <w:bCs/>
          <w:color w:val="002060"/>
          <w:sz w:val="22"/>
          <w:szCs w:val="22"/>
        </w:rPr>
        <w:t>Business, Finance &amp; Governance</w:t>
      </w:r>
      <w:r w:rsidRPr="00D544C6">
        <w:rPr>
          <w:rFonts w:ascii="Arial" w:hAnsi="Arial" w:cs="Arial"/>
          <w:color w:val="002060"/>
          <w:sz w:val="22"/>
          <w:szCs w:val="22"/>
        </w:rPr>
        <w:t xml:space="preserve"> </w:t>
      </w:r>
      <w:r w:rsidRPr="00D544C6">
        <w:rPr>
          <w:rFonts w:ascii="Arial" w:hAnsi="Arial" w:cs="Arial"/>
          <w:sz w:val="22"/>
          <w:szCs w:val="22"/>
        </w:rPr>
        <w:t>– budgeting, financial management, risk, policy, communications, HR, and strategy.</w:t>
      </w:r>
    </w:p>
    <w:p w14:paraId="47076221" w14:textId="174D8864" w:rsidR="00D544C6" w:rsidRPr="00D544C6" w:rsidRDefault="00D544C6" w:rsidP="00D544C6">
      <w:pPr>
        <w:pStyle w:val="NormalWeb"/>
        <w:spacing w:line="276" w:lineRule="auto"/>
        <w:rPr>
          <w:rFonts w:ascii="Arial" w:hAnsi="Arial" w:cs="Arial"/>
          <w:b/>
          <w:bCs/>
          <w:color w:val="002060"/>
          <w:sz w:val="22"/>
          <w:szCs w:val="22"/>
        </w:rPr>
      </w:pPr>
      <w:r w:rsidRPr="00D544C6">
        <w:rPr>
          <w:rFonts w:ascii="Arial" w:hAnsi="Arial" w:cs="Arial"/>
          <w:b/>
          <w:bCs/>
          <w:color w:val="002060"/>
          <w:sz w:val="22"/>
          <w:szCs w:val="22"/>
        </w:rPr>
        <w:t>Guidance for Applicants</w:t>
      </w:r>
    </w:p>
    <w:p w14:paraId="6B6CA1DE" w14:textId="657BF59D" w:rsidR="00D544C6" w:rsidRPr="00D544C6" w:rsidRDefault="00D544C6" w:rsidP="00D544C6">
      <w:pPr>
        <w:pStyle w:val="NormalWeb"/>
        <w:spacing w:line="276" w:lineRule="auto"/>
        <w:rPr>
          <w:rFonts w:ascii="Arial" w:hAnsi="Arial" w:cs="Arial"/>
          <w:sz w:val="22"/>
          <w:szCs w:val="22"/>
        </w:rPr>
      </w:pPr>
      <w:r w:rsidRPr="00D544C6">
        <w:rPr>
          <w:rFonts w:ascii="Arial" w:hAnsi="Arial" w:cs="Arial"/>
          <w:sz w:val="22"/>
          <w:szCs w:val="22"/>
        </w:rPr>
        <w:lastRenderedPageBreak/>
        <w:t>Applicants should draw on experience from any level of SWI (local, regional, national) or from their professional careers, highlighting transferable skills in strategy, leadership, and community engagement.</w:t>
      </w:r>
    </w:p>
    <w:p w14:paraId="7E5EFD67" w14:textId="2C5D5AF2" w:rsidR="00D544C6" w:rsidRPr="00D544C6" w:rsidRDefault="00D544C6" w:rsidP="00D544C6">
      <w:pPr>
        <w:pStyle w:val="NormalWeb"/>
        <w:spacing w:line="276" w:lineRule="auto"/>
        <w:rPr>
          <w:rFonts w:ascii="Arial" w:hAnsi="Arial" w:cs="Arial"/>
          <w:b/>
          <w:bCs/>
          <w:color w:val="002060"/>
          <w:sz w:val="22"/>
          <w:szCs w:val="22"/>
        </w:rPr>
      </w:pPr>
      <w:r w:rsidRPr="00D544C6">
        <w:rPr>
          <w:rFonts w:ascii="Arial" w:hAnsi="Arial" w:cs="Arial"/>
          <w:b/>
          <w:bCs/>
          <w:color w:val="002060"/>
          <w:sz w:val="22"/>
          <w:szCs w:val="22"/>
        </w:rPr>
        <w:t>Benefits of Becoming a Trustee</w:t>
      </w:r>
    </w:p>
    <w:p w14:paraId="464B605F" w14:textId="1C0E433B" w:rsidR="00D544C6" w:rsidRPr="00D544C6" w:rsidRDefault="00D544C6" w:rsidP="00D544C6">
      <w:pPr>
        <w:pStyle w:val="NormalWeb"/>
        <w:numPr>
          <w:ilvl w:val="0"/>
          <w:numId w:val="43"/>
        </w:numPr>
        <w:spacing w:line="276" w:lineRule="auto"/>
        <w:rPr>
          <w:rFonts w:ascii="Arial" w:hAnsi="Arial" w:cs="Arial"/>
          <w:sz w:val="22"/>
          <w:szCs w:val="22"/>
        </w:rPr>
      </w:pPr>
      <w:r w:rsidRPr="00D544C6">
        <w:rPr>
          <w:rFonts w:ascii="Arial" w:hAnsi="Arial" w:cs="Arial"/>
          <w:sz w:val="22"/>
          <w:szCs w:val="22"/>
        </w:rPr>
        <w:t>Shape the future of a historic and impactful organisation.</w:t>
      </w:r>
    </w:p>
    <w:p w14:paraId="71B0BBF1" w14:textId="136CB2EC" w:rsidR="00D544C6" w:rsidRPr="00D544C6" w:rsidRDefault="00D544C6" w:rsidP="00D544C6">
      <w:pPr>
        <w:pStyle w:val="NormalWeb"/>
        <w:numPr>
          <w:ilvl w:val="0"/>
          <w:numId w:val="43"/>
        </w:numPr>
        <w:spacing w:line="276" w:lineRule="auto"/>
        <w:rPr>
          <w:rFonts w:ascii="Arial" w:hAnsi="Arial" w:cs="Arial"/>
          <w:sz w:val="22"/>
          <w:szCs w:val="22"/>
        </w:rPr>
      </w:pPr>
      <w:r w:rsidRPr="00D544C6">
        <w:rPr>
          <w:rFonts w:ascii="Arial" w:hAnsi="Arial" w:cs="Arial"/>
          <w:sz w:val="22"/>
          <w:szCs w:val="22"/>
        </w:rPr>
        <w:t>Contribute skills to empower women and communities across Scotland.</w:t>
      </w:r>
    </w:p>
    <w:p w14:paraId="055E251D" w14:textId="0AC780B3" w:rsidR="00D544C6" w:rsidRPr="00D544C6" w:rsidRDefault="00D544C6" w:rsidP="00D544C6">
      <w:pPr>
        <w:pStyle w:val="NormalWeb"/>
        <w:numPr>
          <w:ilvl w:val="0"/>
          <w:numId w:val="43"/>
        </w:numPr>
        <w:spacing w:line="276" w:lineRule="auto"/>
        <w:rPr>
          <w:rFonts w:ascii="Arial" w:hAnsi="Arial" w:cs="Arial"/>
          <w:sz w:val="22"/>
          <w:szCs w:val="22"/>
        </w:rPr>
      </w:pPr>
      <w:r w:rsidRPr="00D544C6">
        <w:rPr>
          <w:rFonts w:ascii="Arial" w:hAnsi="Arial" w:cs="Arial"/>
          <w:sz w:val="22"/>
          <w:szCs w:val="22"/>
        </w:rPr>
        <w:t>Gain governance and leadership experience.</w:t>
      </w:r>
    </w:p>
    <w:p w14:paraId="4B1D4F71" w14:textId="5AD04239" w:rsidR="00D544C6" w:rsidRPr="00D544C6" w:rsidRDefault="00D544C6" w:rsidP="00D544C6">
      <w:pPr>
        <w:pStyle w:val="NormalWeb"/>
        <w:numPr>
          <w:ilvl w:val="0"/>
          <w:numId w:val="43"/>
        </w:numPr>
        <w:spacing w:line="276" w:lineRule="auto"/>
        <w:rPr>
          <w:rFonts w:ascii="Arial" w:hAnsi="Arial" w:cs="Arial"/>
          <w:sz w:val="22"/>
          <w:szCs w:val="22"/>
        </w:rPr>
      </w:pPr>
      <w:r w:rsidRPr="00D544C6">
        <w:rPr>
          <w:rFonts w:ascii="Arial" w:hAnsi="Arial" w:cs="Arial"/>
          <w:sz w:val="22"/>
          <w:szCs w:val="22"/>
        </w:rPr>
        <w:t>Expand professional networks.</w:t>
      </w:r>
    </w:p>
    <w:p w14:paraId="713CF205" w14:textId="21D5D914" w:rsidR="00D544C6" w:rsidRPr="00D544C6" w:rsidRDefault="00D544C6" w:rsidP="00D544C6">
      <w:pPr>
        <w:pStyle w:val="NormalWeb"/>
        <w:numPr>
          <w:ilvl w:val="0"/>
          <w:numId w:val="43"/>
        </w:numPr>
        <w:spacing w:line="276" w:lineRule="auto"/>
        <w:rPr>
          <w:rFonts w:ascii="Arial" w:hAnsi="Arial" w:cs="Arial"/>
          <w:sz w:val="22"/>
          <w:szCs w:val="22"/>
        </w:rPr>
      </w:pPr>
      <w:r w:rsidRPr="00D544C6">
        <w:rPr>
          <w:rFonts w:ascii="Arial" w:hAnsi="Arial" w:cs="Arial"/>
          <w:sz w:val="22"/>
          <w:szCs w:val="22"/>
        </w:rPr>
        <w:t>Access training, mentorship, and development opportunities.</w:t>
      </w:r>
    </w:p>
    <w:p w14:paraId="6E107F25" w14:textId="25A6DDAA" w:rsidR="00D544C6" w:rsidRPr="00D544C6" w:rsidRDefault="00D544C6" w:rsidP="00D544C6">
      <w:pPr>
        <w:pStyle w:val="NormalWeb"/>
        <w:numPr>
          <w:ilvl w:val="0"/>
          <w:numId w:val="43"/>
        </w:numPr>
        <w:spacing w:line="276" w:lineRule="auto"/>
        <w:rPr>
          <w:rFonts w:ascii="Arial" w:hAnsi="Arial" w:cs="Arial"/>
          <w:sz w:val="22"/>
          <w:szCs w:val="22"/>
        </w:rPr>
      </w:pPr>
      <w:r w:rsidRPr="00D544C6">
        <w:rPr>
          <w:rFonts w:ascii="Arial" w:hAnsi="Arial" w:cs="Arial"/>
          <w:sz w:val="22"/>
          <w:szCs w:val="22"/>
        </w:rPr>
        <w:t>Enhance your CV with demonstrable charitable leadership.</w:t>
      </w:r>
    </w:p>
    <w:p w14:paraId="065191B7" w14:textId="7466184D" w:rsidR="002C43FF" w:rsidRPr="0085655E" w:rsidRDefault="00D544C6" w:rsidP="00D544C6">
      <w:pPr>
        <w:pStyle w:val="NormalWeb"/>
        <w:numPr>
          <w:ilvl w:val="0"/>
          <w:numId w:val="43"/>
        </w:numPr>
        <w:spacing w:line="276" w:lineRule="auto"/>
        <w:rPr>
          <w:rFonts w:ascii="Arial" w:hAnsi="Arial" w:cs="Arial"/>
          <w:sz w:val="22"/>
          <w:szCs w:val="22"/>
        </w:rPr>
      </w:pPr>
      <w:r w:rsidRPr="00D544C6">
        <w:rPr>
          <w:rFonts w:ascii="Arial" w:hAnsi="Arial" w:cs="Arial"/>
          <w:sz w:val="22"/>
          <w:szCs w:val="22"/>
        </w:rPr>
        <w:t>Enjoy the satisfaction of supporting an organisation that reflects your values.</w:t>
      </w:r>
    </w:p>
    <w:p w14:paraId="024FBECD" w14:textId="77777777" w:rsidR="002C43FF" w:rsidRDefault="002C43FF" w:rsidP="00D544C6">
      <w:pPr>
        <w:spacing w:line="276" w:lineRule="auto"/>
      </w:pPr>
    </w:p>
    <w:p w14:paraId="5CFD3BD8" w14:textId="77CCD33E" w:rsidR="00DD41D4" w:rsidRDefault="00DD41D4" w:rsidP="00D544C6">
      <w:pPr>
        <w:spacing w:line="276" w:lineRule="auto"/>
        <w:rPr>
          <w:rFonts w:cstheme="minorHAnsi"/>
          <w:color w:val="auto"/>
          <w:sz w:val="22"/>
          <w:szCs w:val="22"/>
          <w:lang w:val="en-GB"/>
        </w:rPr>
      </w:pPr>
      <w:r>
        <w:rPr>
          <w:rFonts w:cstheme="minorHAnsi"/>
          <w:color w:val="auto"/>
          <w:sz w:val="22"/>
          <w:szCs w:val="22"/>
          <w:lang w:val="en-GB"/>
        </w:rPr>
        <w:br w:type="page"/>
      </w:r>
    </w:p>
    <w:p w14:paraId="6B84769D" w14:textId="262BABB9" w:rsidR="00DD41D4" w:rsidRPr="000B5AAA" w:rsidRDefault="006D7276" w:rsidP="00D544C6">
      <w:pPr>
        <w:spacing w:line="276" w:lineRule="auto"/>
        <w:rPr>
          <w:rFonts w:cstheme="minorHAnsi"/>
          <w:b/>
          <w:bCs/>
          <w:color w:val="002060"/>
          <w:sz w:val="22"/>
          <w:szCs w:val="22"/>
          <w:u w:val="single"/>
          <w:lang w:val="en-GB"/>
        </w:rPr>
      </w:pPr>
      <w:r>
        <w:rPr>
          <w:rFonts w:cstheme="minorHAnsi"/>
          <w:b/>
          <w:bCs/>
          <w:color w:val="002060"/>
          <w:sz w:val="22"/>
          <w:szCs w:val="22"/>
          <w:lang w:val="en-GB"/>
        </w:rPr>
        <w:lastRenderedPageBreak/>
        <w:t>5</w:t>
      </w:r>
      <w:r w:rsidR="00431D2B" w:rsidRPr="00431D2B">
        <w:rPr>
          <w:rFonts w:cstheme="minorHAnsi"/>
          <w:b/>
          <w:bCs/>
          <w:color w:val="002060"/>
          <w:sz w:val="22"/>
          <w:szCs w:val="22"/>
          <w:lang w:val="en-GB"/>
        </w:rPr>
        <w:t xml:space="preserve">. </w:t>
      </w:r>
      <w:r w:rsidR="00DD41D4" w:rsidRPr="006D7C17">
        <w:rPr>
          <w:rFonts w:cstheme="minorHAnsi"/>
          <w:b/>
          <w:bCs/>
          <w:color w:val="002060"/>
          <w:sz w:val="22"/>
          <w:szCs w:val="22"/>
          <w:u w:val="single"/>
          <w:lang w:val="en-GB"/>
        </w:rPr>
        <w:t>Office Bearer Role</w:t>
      </w:r>
      <w:r w:rsidR="000B5AAA">
        <w:rPr>
          <w:rFonts w:cstheme="minorHAnsi"/>
          <w:b/>
          <w:bCs/>
          <w:color w:val="002060"/>
          <w:sz w:val="22"/>
          <w:szCs w:val="22"/>
          <w:u w:val="single"/>
          <w:lang w:val="en-GB"/>
        </w:rPr>
        <w:t xml:space="preserve"> - </w:t>
      </w:r>
      <w:r w:rsidR="00DD41D4" w:rsidRPr="006D7C17">
        <w:rPr>
          <w:rFonts w:cstheme="minorHAnsi"/>
          <w:b/>
          <w:bCs/>
          <w:color w:val="002060"/>
          <w:sz w:val="22"/>
          <w:szCs w:val="22"/>
          <w:u w:val="single"/>
          <w:lang w:val="en-GB"/>
        </w:rPr>
        <w:t xml:space="preserve">Honorary Treasurer Role Profile </w:t>
      </w:r>
    </w:p>
    <w:tbl>
      <w:tblPr>
        <w:tblStyle w:val="TableGrid"/>
        <w:tblpPr w:leftFromText="180" w:rightFromText="180" w:vertAnchor="text" w:horzAnchor="margin" w:tblpY="148"/>
        <w:tblW w:w="0" w:type="auto"/>
        <w:tblLook w:val="04A0" w:firstRow="1" w:lastRow="0" w:firstColumn="1" w:lastColumn="0" w:noHBand="0" w:noVBand="1"/>
      </w:tblPr>
      <w:tblGrid>
        <w:gridCol w:w="2122"/>
        <w:gridCol w:w="7757"/>
      </w:tblGrid>
      <w:tr w:rsidR="00DD41D4" w:rsidRPr="009B0C03" w14:paraId="731671EE" w14:textId="77777777" w:rsidTr="00C0479B">
        <w:tc>
          <w:tcPr>
            <w:tcW w:w="9879" w:type="dxa"/>
            <w:gridSpan w:val="2"/>
          </w:tcPr>
          <w:p w14:paraId="53C76443" w14:textId="77777777" w:rsidR="00DD41D4" w:rsidRPr="006D7C17" w:rsidRDefault="00DD41D4" w:rsidP="00D544C6">
            <w:pPr>
              <w:pStyle w:val="ListBullet"/>
              <w:numPr>
                <w:ilvl w:val="0"/>
                <w:numId w:val="0"/>
              </w:numPr>
              <w:spacing w:line="276" w:lineRule="auto"/>
              <w:rPr>
                <w:rFonts w:cstheme="minorHAnsi"/>
                <w:b/>
                <w:bCs/>
                <w:color w:val="002060"/>
                <w:sz w:val="22"/>
                <w:szCs w:val="22"/>
                <w:lang w:val="en-GB"/>
              </w:rPr>
            </w:pPr>
            <w:r w:rsidRPr="006D7C17">
              <w:rPr>
                <w:rFonts w:cstheme="minorHAnsi"/>
                <w:b/>
                <w:bCs/>
                <w:color w:val="002060"/>
                <w:sz w:val="22"/>
                <w:szCs w:val="22"/>
                <w:lang w:val="en-GB"/>
              </w:rPr>
              <w:t>Honorary Treasurer of Scottish Women’s Institutes</w:t>
            </w:r>
          </w:p>
          <w:p w14:paraId="235E48AA" w14:textId="77777777" w:rsidR="00DD41D4" w:rsidRPr="009B0C03" w:rsidRDefault="00DD41D4" w:rsidP="00D544C6">
            <w:pPr>
              <w:pStyle w:val="ListBullet"/>
              <w:numPr>
                <w:ilvl w:val="0"/>
                <w:numId w:val="0"/>
              </w:numPr>
              <w:spacing w:line="276" w:lineRule="auto"/>
              <w:rPr>
                <w:rFonts w:cstheme="minorHAnsi"/>
                <w:color w:val="auto"/>
                <w:sz w:val="22"/>
                <w:szCs w:val="22"/>
              </w:rPr>
            </w:pPr>
          </w:p>
        </w:tc>
      </w:tr>
      <w:tr w:rsidR="00DD41D4" w:rsidRPr="009B0C03" w14:paraId="07D6A34E" w14:textId="77777777" w:rsidTr="00C0479B">
        <w:tc>
          <w:tcPr>
            <w:tcW w:w="2122" w:type="dxa"/>
          </w:tcPr>
          <w:p w14:paraId="3F1D9EF0" w14:textId="77777777" w:rsidR="00DD41D4" w:rsidRPr="006D7C17" w:rsidRDefault="00DD41D4" w:rsidP="00D544C6">
            <w:pPr>
              <w:pStyle w:val="ListBullet"/>
              <w:numPr>
                <w:ilvl w:val="0"/>
                <w:numId w:val="0"/>
              </w:numPr>
              <w:spacing w:line="276" w:lineRule="auto"/>
              <w:rPr>
                <w:rFonts w:cstheme="minorHAnsi"/>
                <w:color w:val="002060"/>
                <w:sz w:val="22"/>
                <w:szCs w:val="22"/>
              </w:rPr>
            </w:pPr>
            <w:r w:rsidRPr="006D7C17">
              <w:rPr>
                <w:rFonts w:cstheme="minorHAnsi"/>
                <w:b/>
                <w:bCs/>
                <w:color w:val="002060"/>
                <w:sz w:val="22"/>
                <w:szCs w:val="22"/>
                <w:lang w:val="en-GB"/>
              </w:rPr>
              <w:t>Remuneration</w:t>
            </w:r>
          </w:p>
        </w:tc>
        <w:tc>
          <w:tcPr>
            <w:tcW w:w="7757" w:type="dxa"/>
          </w:tcPr>
          <w:p w14:paraId="6E67312E" w14:textId="77777777" w:rsidR="00DD41D4" w:rsidRPr="009B0C03" w:rsidRDefault="00DD41D4" w:rsidP="00D544C6">
            <w:pPr>
              <w:pStyle w:val="ListBullet"/>
              <w:numPr>
                <w:ilvl w:val="0"/>
                <w:numId w:val="0"/>
              </w:numPr>
              <w:spacing w:line="276" w:lineRule="auto"/>
              <w:rPr>
                <w:rFonts w:cstheme="minorHAnsi"/>
                <w:color w:val="auto"/>
                <w:sz w:val="22"/>
                <w:szCs w:val="22"/>
              </w:rPr>
            </w:pPr>
            <w:r w:rsidRPr="009B0C03">
              <w:rPr>
                <w:rFonts w:cstheme="minorHAnsi"/>
                <w:color w:val="auto"/>
                <w:sz w:val="22"/>
                <w:szCs w:val="22"/>
                <w:lang w:val="en-GB"/>
              </w:rPr>
              <w:t xml:space="preserve">The role of the Honorary Treasurer does not attract any </w:t>
            </w:r>
            <w:proofErr w:type="gramStart"/>
            <w:r w:rsidRPr="009B0C03">
              <w:rPr>
                <w:rFonts w:cstheme="minorHAnsi"/>
                <w:color w:val="auto"/>
                <w:sz w:val="22"/>
                <w:szCs w:val="22"/>
                <w:lang w:val="en-GB"/>
              </w:rPr>
              <w:t>remuneration</w:t>
            </w:r>
            <w:proofErr w:type="gramEnd"/>
            <w:r w:rsidRPr="009B0C03">
              <w:rPr>
                <w:rFonts w:cstheme="minorHAnsi"/>
                <w:color w:val="auto"/>
                <w:sz w:val="22"/>
                <w:szCs w:val="22"/>
                <w:lang w:val="en-GB"/>
              </w:rPr>
              <w:t xml:space="preserve"> but reasonable expenses will be paid in accordance with limits set and on production of receipts.</w:t>
            </w:r>
          </w:p>
        </w:tc>
      </w:tr>
      <w:tr w:rsidR="00DD41D4" w:rsidRPr="009B0C03" w14:paraId="511A6DA1" w14:textId="77777777" w:rsidTr="00C0479B">
        <w:tc>
          <w:tcPr>
            <w:tcW w:w="2122" w:type="dxa"/>
          </w:tcPr>
          <w:p w14:paraId="5043A8E6" w14:textId="77777777" w:rsidR="00DD41D4" w:rsidRPr="006D7C17" w:rsidRDefault="00DD41D4" w:rsidP="00D544C6">
            <w:pPr>
              <w:pStyle w:val="ListBullet"/>
              <w:numPr>
                <w:ilvl w:val="0"/>
                <w:numId w:val="0"/>
              </w:numPr>
              <w:spacing w:line="276" w:lineRule="auto"/>
              <w:rPr>
                <w:rFonts w:cstheme="minorHAnsi"/>
                <w:color w:val="002060"/>
                <w:sz w:val="22"/>
                <w:szCs w:val="22"/>
              </w:rPr>
            </w:pPr>
            <w:r w:rsidRPr="006D7C17">
              <w:rPr>
                <w:rFonts w:cstheme="minorHAnsi"/>
                <w:b/>
                <w:bCs/>
                <w:color w:val="002060"/>
                <w:sz w:val="22"/>
                <w:szCs w:val="22"/>
                <w:lang w:val="en-GB"/>
              </w:rPr>
              <w:t>Time commitment</w:t>
            </w:r>
            <w:r w:rsidRPr="006D7C17">
              <w:rPr>
                <w:rFonts w:cstheme="minorHAnsi"/>
                <w:color w:val="002060"/>
                <w:sz w:val="22"/>
                <w:szCs w:val="22"/>
                <w:lang w:val="en-GB"/>
              </w:rPr>
              <w:t xml:space="preserve">     </w:t>
            </w:r>
          </w:p>
        </w:tc>
        <w:tc>
          <w:tcPr>
            <w:tcW w:w="7757" w:type="dxa"/>
          </w:tcPr>
          <w:p w14:paraId="4EB356EC" w14:textId="182AFEED" w:rsidR="00DD41D4" w:rsidRPr="009B0C03" w:rsidRDefault="00DD41D4" w:rsidP="00D544C6">
            <w:pPr>
              <w:autoSpaceDE w:val="0"/>
              <w:autoSpaceDN w:val="0"/>
              <w:adjustRightInd w:val="0"/>
              <w:spacing w:before="0" w:line="276" w:lineRule="auto"/>
              <w:rPr>
                <w:rFonts w:cstheme="minorHAnsi"/>
                <w:color w:val="auto"/>
                <w:sz w:val="22"/>
                <w:szCs w:val="22"/>
                <w:lang w:val="en-GB"/>
              </w:rPr>
            </w:pPr>
            <w:r w:rsidRPr="009B0C03">
              <w:rPr>
                <w:rFonts w:cstheme="minorHAnsi"/>
                <w:color w:val="auto"/>
                <w:sz w:val="22"/>
                <w:szCs w:val="22"/>
                <w:lang w:val="en-GB"/>
              </w:rPr>
              <w:t xml:space="preserve">You will attend a minimum of four Finance meetings each year together with </w:t>
            </w:r>
            <w:r w:rsidR="00CB766C">
              <w:rPr>
                <w:rFonts w:cstheme="minorHAnsi"/>
                <w:color w:val="auto"/>
                <w:sz w:val="22"/>
                <w:szCs w:val="22"/>
                <w:lang w:val="en-GB"/>
              </w:rPr>
              <w:t xml:space="preserve">six </w:t>
            </w:r>
            <w:r w:rsidRPr="009B0C03">
              <w:rPr>
                <w:rFonts w:cstheme="minorHAnsi"/>
                <w:color w:val="auto"/>
                <w:sz w:val="22"/>
                <w:szCs w:val="22"/>
                <w:lang w:val="en-GB"/>
              </w:rPr>
              <w:t xml:space="preserve">Board meetings per year. The Treasurer, along with the other National office holders, will have regular meetings with the </w:t>
            </w:r>
            <w:r w:rsidR="00CB766C">
              <w:rPr>
                <w:rFonts w:cstheme="minorHAnsi"/>
                <w:color w:val="auto"/>
                <w:sz w:val="22"/>
                <w:szCs w:val="22"/>
                <w:lang w:val="en-GB"/>
              </w:rPr>
              <w:t>CEO</w:t>
            </w:r>
            <w:r w:rsidRPr="009B0C03">
              <w:rPr>
                <w:rFonts w:cstheme="minorHAnsi"/>
                <w:color w:val="auto"/>
                <w:sz w:val="22"/>
                <w:szCs w:val="22"/>
                <w:lang w:val="en-GB"/>
              </w:rPr>
              <w:t>. The Honorary Treasurer may attend all National Committee meetings.</w:t>
            </w:r>
          </w:p>
        </w:tc>
      </w:tr>
      <w:tr w:rsidR="00DD41D4" w:rsidRPr="009B0C03" w14:paraId="061C2A0F" w14:textId="77777777" w:rsidTr="00C0479B">
        <w:tc>
          <w:tcPr>
            <w:tcW w:w="2122" w:type="dxa"/>
          </w:tcPr>
          <w:p w14:paraId="7DECA7C7" w14:textId="77777777" w:rsidR="00DD41D4" w:rsidRPr="006D7C17" w:rsidRDefault="00DD41D4" w:rsidP="00D544C6">
            <w:pPr>
              <w:pStyle w:val="ListBullet"/>
              <w:numPr>
                <w:ilvl w:val="0"/>
                <w:numId w:val="0"/>
              </w:numPr>
              <w:spacing w:line="276" w:lineRule="auto"/>
              <w:rPr>
                <w:rFonts w:cstheme="minorHAnsi"/>
                <w:color w:val="002060"/>
                <w:sz w:val="22"/>
                <w:szCs w:val="22"/>
              </w:rPr>
            </w:pPr>
            <w:r w:rsidRPr="006D7C17">
              <w:rPr>
                <w:rFonts w:cstheme="minorHAnsi"/>
                <w:b/>
                <w:bCs/>
                <w:color w:val="002060"/>
                <w:sz w:val="22"/>
                <w:szCs w:val="22"/>
                <w:lang w:val="en-GB"/>
              </w:rPr>
              <w:t>Reporting to</w:t>
            </w:r>
            <w:r w:rsidRPr="006D7C17">
              <w:rPr>
                <w:rFonts w:cstheme="minorHAnsi"/>
                <w:color w:val="002060"/>
                <w:sz w:val="22"/>
                <w:szCs w:val="22"/>
                <w:lang w:val="en-GB"/>
              </w:rPr>
              <w:t xml:space="preserve">                </w:t>
            </w:r>
          </w:p>
        </w:tc>
        <w:tc>
          <w:tcPr>
            <w:tcW w:w="7757" w:type="dxa"/>
          </w:tcPr>
          <w:p w14:paraId="7AED8BE1" w14:textId="77777777" w:rsidR="00DD41D4" w:rsidRPr="009B0C03" w:rsidRDefault="00DD41D4" w:rsidP="00D544C6">
            <w:pPr>
              <w:pStyle w:val="ListBullet"/>
              <w:numPr>
                <w:ilvl w:val="0"/>
                <w:numId w:val="0"/>
              </w:numPr>
              <w:spacing w:line="276" w:lineRule="auto"/>
              <w:rPr>
                <w:rFonts w:cstheme="minorHAnsi"/>
                <w:color w:val="auto"/>
                <w:sz w:val="22"/>
                <w:szCs w:val="22"/>
              </w:rPr>
            </w:pPr>
            <w:r w:rsidRPr="009B0C03">
              <w:rPr>
                <w:rFonts w:cstheme="minorHAnsi"/>
                <w:color w:val="auto"/>
                <w:sz w:val="22"/>
                <w:szCs w:val="22"/>
                <w:lang w:val="en-GB"/>
              </w:rPr>
              <w:t>The National President and the Board of Trustees.</w:t>
            </w:r>
          </w:p>
        </w:tc>
      </w:tr>
      <w:tr w:rsidR="00DD41D4" w:rsidRPr="009B0C03" w14:paraId="7553C8B0" w14:textId="77777777" w:rsidTr="00C0479B">
        <w:tc>
          <w:tcPr>
            <w:tcW w:w="2122" w:type="dxa"/>
          </w:tcPr>
          <w:p w14:paraId="58B56FC3" w14:textId="77777777" w:rsidR="006D7276" w:rsidRDefault="006D7276" w:rsidP="00D544C6">
            <w:pPr>
              <w:autoSpaceDE w:val="0"/>
              <w:autoSpaceDN w:val="0"/>
              <w:adjustRightInd w:val="0"/>
              <w:spacing w:before="0" w:after="160" w:line="276" w:lineRule="auto"/>
              <w:rPr>
                <w:rFonts w:cstheme="minorHAnsi"/>
                <w:b/>
                <w:bCs/>
                <w:color w:val="002060"/>
                <w:sz w:val="22"/>
                <w:szCs w:val="22"/>
                <w:lang w:val="en-GB"/>
              </w:rPr>
            </w:pPr>
          </w:p>
          <w:p w14:paraId="0186238C" w14:textId="714AAC00" w:rsidR="00DD41D4" w:rsidRPr="006D7C17" w:rsidRDefault="00DD41D4" w:rsidP="00D544C6">
            <w:pPr>
              <w:autoSpaceDE w:val="0"/>
              <w:autoSpaceDN w:val="0"/>
              <w:adjustRightInd w:val="0"/>
              <w:spacing w:before="0" w:after="160" w:line="276" w:lineRule="auto"/>
              <w:rPr>
                <w:rFonts w:cstheme="minorHAnsi"/>
                <w:b/>
                <w:bCs/>
                <w:color w:val="002060"/>
                <w:sz w:val="22"/>
                <w:szCs w:val="22"/>
                <w:lang w:val="en-GB"/>
              </w:rPr>
            </w:pPr>
            <w:r w:rsidRPr="006D7C17">
              <w:rPr>
                <w:rFonts w:cstheme="minorHAnsi"/>
                <w:b/>
                <w:bCs/>
                <w:color w:val="002060"/>
                <w:sz w:val="22"/>
                <w:szCs w:val="22"/>
                <w:lang w:val="en-GB"/>
              </w:rPr>
              <w:t xml:space="preserve">Objective        </w:t>
            </w:r>
          </w:p>
          <w:p w14:paraId="120E57C7" w14:textId="77777777" w:rsidR="00DD41D4" w:rsidRPr="006D7C17" w:rsidRDefault="00DD41D4" w:rsidP="00D544C6">
            <w:pPr>
              <w:pStyle w:val="ListBullet"/>
              <w:numPr>
                <w:ilvl w:val="0"/>
                <w:numId w:val="0"/>
              </w:numPr>
              <w:spacing w:line="276" w:lineRule="auto"/>
              <w:rPr>
                <w:rFonts w:cstheme="minorHAnsi"/>
                <w:color w:val="002060"/>
                <w:sz w:val="22"/>
                <w:szCs w:val="22"/>
              </w:rPr>
            </w:pPr>
          </w:p>
        </w:tc>
        <w:tc>
          <w:tcPr>
            <w:tcW w:w="7757" w:type="dxa"/>
          </w:tcPr>
          <w:p w14:paraId="4B4A1D53" w14:textId="628997E5" w:rsidR="00DD41D4" w:rsidRPr="009B0C03" w:rsidRDefault="00DD41D4" w:rsidP="00D544C6">
            <w:pPr>
              <w:autoSpaceDE w:val="0"/>
              <w:autoSpaceDN w:val="0"/>
              <w:adjustRightInd w:val="0"/>
              <w:spacing w:before="0" w:after="160" w:line="276" w:lineRule="auto"/>
              <w:rPr>
                <w:rFonts w:cstheme="minorHAnsi"/>
                <w:color w:val="auto"/>
                <w:sz w:val="22"/>
                <w:szCs w:val="22"/>
                <w:lang w:val="en-GB"/>
              </w:rPr>
            </w:pPr>
            <w:r w:rsidRPr="009B0C03">
              <w:rPr>
                <w:rFonts w:cstheme="minorHAnsi"/>
                <w:color w:val="auto"/>
                <w:sz w:val="22"/>
                <w:szCs w:val="22"/>
                <w:lang w:val="en-GB"/>
              </w:rPr>
              <w:t>The Honorary Treasurer</w:t>
            </w:r>
            <w:r w:rsidRPr="009B0C03">
              <w:rPr>
                <w:rFonts w:cstheme="minorHAnsi"/>
                <w:b/>
                <w:bCs/>
                <w:color w:val="auto"/>
                <w:sz w:val="22"/>
                <w:szCs w:val="22"/>
                <w:lang w:val="en-GB"/>
              </w:rPr>
              <w:t xml:space="preserve"> </w:t>
            </w:r>
            <w:r w:rsidRPr="009B0C03">
              <w:rPr>
                <w:rFonts w:cstheme="minorHAnsi"/>
                <w:color w:val="auto"/>
                <w:sz w:val="22"/>
                <w:szCs w:val="22"/>
                <w:lang w:val="en-GB"/>
              </w:rPr>
              <w:t>will chair the Finance Committee</w:t>
            </w:r>
            <w:r w:rsidRPr="009B0C03">
              <w:rPr>
                <w:rFonts w:cstheme="minorHAnsi"/>
                <w:b/>
                <w:bCs/>
                <w:color w:val="auto"/>
                <w:sz w:val="22"/>
                <w:szCs w:val="22"/>
                <w:lang w:val="en-GB"/>
              </w:rPr>
              <w:t xml:space="preserve"> </w:t>
            </w:r>
            <w:r w:rsidRPr="009B0C03">
              <w:rPr>
                <w:rFonts w:cstheme="minorHAnsi"/>
                <w:color w:val="auto"/>
                <w:sz w:val="22"/>
                <w:szCs w:val="22"/>
                <w:lang w:val="en-GB"/>
              </w:rPr>
              <w:t>ensuring</w:t>
            </w:r>
            <w:r w:rsidRPr="009B0C03">
              <w:rPr>
                <w:rFonts w:cstheme="minorHAnsi"/>
                <w:b/>
                <w:bCs/>
                <w:color w:val="auto"/>
                <w:sz w:val="22"/>
                <w:szCs w:val="22"/>
                <w:lang w:val="en-GB"/>
              </w:rPr>
              <w:t xml:space="preserve"> </w:t>
            </w:r>
            <w:r w:rsidRPr="009B0C03">
              <w:rPr>
                <w:rFonts w:cstheme="minorHAnsi"/>
                <w:color w:val="auto"/>
                <w:sz w:val="22"/>
                <w:szCs w:val="22"/>
                <w:lang w:val="en-GB"/>
              </w:rPr>
              <w:t xml:space="preserve">the Finance Committee adheres to the policies and procedures of the charity. The Finance Committee is responsible for setting a budget and short- and long-term financial objectives </w:t>
            </w:r>
            <w:r w:rsidR="00615904">
              <w:rPr>
                <w:rFonts w:cstheme="minorHAnsi"/>
                <w:color w:val="auto"/>
                <w:sz w:val="22"/>
                <w:szCs w:val="22"/>
                <w:lang w:val="en-GB"/>
              </w:rPr>
              <w:t>and approved</w:t>
            </w:r>
            <w:r w:rsidRPr="009B0C03">
              <w:rPr>
                <w:rFonts w:cstheme="minorHAnsi"/>
                <w:color w:val="auto"/>
                <w:sz w:val="22"/>
                <w:szCs w:val="22"/>
                <w:lang w:val="en-GB"/>
              </w:rPr>
              <w:t xml:space="preserve"> by the Board. The Treasurer will oversee all financial activity within the delegated authority given to the Finance Committee by the Board. In the absence of the Treasurer, the appointed Vice Convenor will chair the meeting. It is imperative that the Honorary Treasurer has a relevant and recent financial background to enable the role to be performed effectively.  </w:t>
            </w:r>
          </w:p>
        </w:tc>
      </w:tr>
    </w:tbl>
    <w:p w14:paraId="2A46EDB1" w14:textId="77777777" w:rsidR="00DD41D4" w:rsidRPr="009B0C03" w:rsidRDefault="00DD41D4" w:rsidP="00D544C6">
      <w:pPr>
        <w:autoSpaceDE w:val="0"/>
        <w:autoSpaceDN w:val="0"/>
        <w:adjustRightInd w:val="0"/>
        <w:spacing w:before="0" w:after="160" w:line="276" w:lineRule="auto"/>
        <w:rPr>
          <w:rFonts w:cstheme="minorHAnsi"/>
          <w:color w:val="auto"/>
          <w:sz w:val="22"/>
          <w:szCs w:val="22"/>
          <w:lang w:val="en-GB"/>
        </w:rPr>
      </w:pPr>
    </w:p>
    <w:p w14:paraId="7E196C8C" w14:textId="183053D3" w:rsidR="00DD41D4" w:rsidRDefault="00DD41D4" w:rsidP="00D544C6">
      <w:pPr>
        <w:autoSpaceDE w:val="0"/>
        <w:autoSpaceDN w:val="0"/>
        <w:adjustRightInd w:val="0"/>
        <w:spacing w:before="0" w:after="160" w:line="276" w:lineRule="auto"/>
        <w:rPr>
          <w:rFonts w:cstheme="minorHAnsi"/>
          <w:color w:val="auto"/>
          <w:sz w:val="22"/>
          <w:szCs w:val="22"/>
        </w:rPr>
      </w:pPr>
      <w:r w:rsidRPr="009B0C03">
        <w:rPr>
          <w:rFonts w:cstheme="minorHAnsi"/>
          <w:color w:val="auto"/>
          <w:sz w:val="22"/>
          <w:szCs w:val="22"/>
        </w:rPr>
        <w:t xml:space="preserve">The Honorary Treasurer will ensure the Board is provided with accurate and appropriate financial information </w:t>
      </w:r>
      <w:r w:rsidR="006C0605" w:rsidRPr="009B0C03">
        <w:rPr>
          <w:rFonts w:cstheme="minorHAnsi"/>
          <w:color w:val="auto"/>
          <w:sz w:val="22"/>
          <w:szCs w:val="22"/>
        </w:rPr>
        <w:t>for</w:t>
      </w:r>
      <w:r w:rsidRPr="009B0C03">
        <w:rPr>
          <w:rFonts w:cstheme="minorHAnsi"/>
          <w:color w:val="auto"/>
          <w:sz w:val="22"/>
          <w:szCs w:val="22"/>
        </w:rPr>
        <w:t xml:space="preserve"> it to function efficiently and effectively. You will:</w:t>
      </w:r>
    </w:p>
    <w:p w14:paraId="3066417A" w14:textId="77777777" w:rsidR="00DD41D4" w:rsidRPr="00703CB9" w:rsidRDefault="00DD41D4" w:rsidP="00D544C6">
      <w:pPr>
        <w:pStyle w:val="ListParagraph"/>
        <w:numPr>
          <w:ilvl w:val="0"/>
          <w:numId w:val="13"/>
        </w:numPr>
        <w:autoSpaceDE w:val="0"/>
        <w:autoSpaceDN w:val="0"/>
        <w:adjustRightInd w:val="0"/>
        <w:spacing w:before="0" w:after="160" w:line="276" w:lineRule="auto"/>
        <w:rPr>
          <w:rFonts w:cstheme="minorHAnsi"/>
          <w:color w:val="auto"/>
          <w:sz w:val="22"/>
          <w:szCs w:val="22"/>
        </w:rPr>
      </w:pPr>
      <w:r w:rsidRPr="00703CB9">
        <w:rPr>
          <w:rFonts w:cstheme="minorHAnsi"/>
          <w:color w:val="auto"/>
          <w:sz w:val="22"/>
          <w:szCs w:val="22"/>
          <w:lang w:val="en-GB"/>
        </w:rPr>
        <w:t>Ensure that the Finance Committee adheres to the spending limits delegated to it by the Board</w:t>
      </w:r>
    </w:p>
    <w:p w14:paraId="5DEAC0A8" w14:textId="77777777" w:rsidR="00DD41D4" w:rsidRPr="00703CB9" w:rsidRDefault="00DD41D4" w:rsidP="00D544C6">
      <w:pPr>
        <w:pStyle w:val="ListParagraph"/>
        <w:numPr>
          <w:ilvl w:val="0"/>
          <w:numId w:val="13"/>
        </w:numPr>
        <w:tabs>
          <w:tab w:val="left" w:pos="360"/>
          <w:tab w:val="left" w:pos="720"/>
        </w:tabs>
        <w:autoSpaceDE w:val="0"/>
        <w:autoSpaceDN w:val="0"/>
        <w:adjustRightInd w:val="0"/>
        <w:spacing w:before="0" w:after="160" w:line="276" w:lineRule="auto"/>
        <w:jc w:val="both"/>
        <w:rPr>
          <w:rFonts w:cstheme="minorHAnsi"/>
          <w:color w:val="auto"/>
          <w:sz w:val="22"/>
          <w:szCs w:val="22"/>
          <w:lang w:val="en-GB"/>
        </w:rPr>
      </w:pPr>
      <w:r w:rsidRPr="00703CB9">
        <w:rPr>
          <w:rFonts w:cstheme="minorHAnsi"/>
          <w:color w:val="auto"/>
          <w:sz w:val="22"/>
          <w:szCs w:val="22"/>
          <w:lang w:val="en-GB"/>
        </w:rPr>
        <w:t>Ensure the National Committees’ budget allocation is monitored and is appropriate to meet their objectives</w:t>
      </w:r>
    </w:p>
    <w:p w14:paraId="11EDD6FC" w14:textId="77777777" w:rsidR="00DD41D4" w:rsidRPr="00703CB9" w:rsidRDefault="00DD41D4" w:rsidP="00D544C6">
      <w:pPr>
        <w:pStyle w:val="ListParagraph"/>
        <w:numPr>
          <w:ilvl w:val="0"/>
          <w:numId w:val="13"/>
        </w:numPr>
        <w:tabs>
          <w:tab w:val="left" w:pos="360"/>
          <w:tab w:val="left" w:pos="720"/>
        </w:tabs>
        <w:autoSpaceDE w:val="0"/>
        <w:autoSpaceDN w:val="0"/>
        <w:adjustRightInd w:val="0"/>
        <w:spacing w:before="0" w:after="160" w:line="276" w:lineRule="auto"/>
        <w:jc w:val="both"/>
        <w:rPr>
          <w:rFonts w:cstheme="minorHAnsi"/>
          <w:color w:val="auto"/>
          <w:sz w:val="22"/>
          <w:szCs w:val="22"/>
          <w:lang w:val="en-GB"/>
        </w:rPr>
      </w:pPr>
      <w:r w:rsidRPr="00703CB9">
        <w:rPr>
          <w:rFonts w:cstheme="minorHAnsi"/>
          <w:color w:val="auto"/>
          <w:sz w:val="22"/>
          <w:szCs w:val="22"/>
          <w:lang w:val="en-GB"/>
        </w:rPr>
        <w:t>Ensure there are robust risk management procedures in place and that these are monitored. Where a risk is identified, address the risk as far as is reasonably practicable and ensure the risk register is updated as and when appropriate</w:t>
      </w:r>
    </w:p>
    <w:p w14:paraId="6C5D2EE0" w14:textId="77777777" w:rsidR="00DD41D4" w:rsidRPr="00703CB9" w:rsidRDefault="00DD41D4" w:rsidP="00D544C6">
      <w:pPr>
        <w:pStyle w:val="ListParagraph"/>
        <w:numPr>
          <w:ilvl w:val="0"/>
          <w:numId w:val="13"/>
        </w:numPr>
        <w:tabs>
          <w:tab w:val="left" w:pos="360"/>
          <w:tab w:val="left" w:pos="720"/>
        </w:tabs>
        <w:autoSpaceDE w:val="0"/>
        <w:autoSpaceDN w:val="0"/>
        <w:adjustRightInd w:val="0"/>
        <w:spacing w:before="0" w:after="160" w:line="276" w:lineRule="auto"/>
        <w:jc w:val="both"/>
        <w:rPr>
          <w:rFonts w:cstheme="minorHAnsi"/>
          <w:color w:val="auto"/>
          <w:sz w:val="22"/>
          <w:szCs w:val="22"/>
          <w:lang w:val="en-GB"/>
        </w:rPr>
      </w:pPr>
      <w:r w:rsidRPr="00703CB9">
        <w:rPr>
          <w:rFonts w:cstheme="minorHAnsi"/>
          <w:color w:val="auto"/>
          <w:sz w:val="22"/>
          <w:szCs w:val="22"/>
          <w:lang w:val="en-GB"/>
        </w:rPr>
        <w:t>Ensure the Finance Committee members are aware of their obligations to declare any actual or potential conflict of interest at every meeting</w:t>
      </w:r>
    </w:p>
    <w:p w14:paraId="4DDC4375" w14:textId="77777777" w:rsidR="00DD41D4" w:rsidRPr="00703CB9" w:rsidRDefault="00DD41D4" w:rsidP="00D544C6">
      <w:pPr>
        <w:pStyle w:val="ListParagraph"/>
        <w:numPr>
          <w:ilvl w:val="0"/>
          <w:numId w:val="13"/>
        </w:numPr>
        <w:tabs>
          <w:tab w:val="left" w:pos="360"/>
          <w:tab w:val="left" w:pos="720"/>
        </w:tabs>
        <w:autoSpaceDE w:val="0"/>
        <w:autoSpaceDN w:val="0"/>
        <w:adjustRightInd w:val="0"/>
        <w:spacing w:before="0" w:after="160" w:line="276" w:lineRule="auto"/>
        <w:jc w:val="both"/>
        <w:rPr>
          <w:rFonts w:cstheme="minorHAnsi"/>
          <w:color w:val="auto"/>
          <w:sz w:val="22"/>
          <w:szCs w:val="22"/>
          <w:lang w:val="en-GB"/>
        </w:rPr>
      </w:pPr>
      <w:r w:rsidRPr="00703CB9">
        <w:rPr>
          <w:rFonts w:cstheme="minorHAnsi"/>
          <w:color w:val="auto"/>
          <w:sz w:val="22"/>
          <w:szCs w:val="22"/>
          <w:lang w:val="en-GB"/>
        </w:rPr>
        <w:t>Ensure the Finance Committee monitors the investments of the charity with regular review meetings with Investment managers</w:t>
      </w:r>
    </w:p>
    <w:p w14:paraId="1614B18E" w14:textId="77777777" w:rsidR="00DD41D4" w:rsidRPr="00703CB9" w:rsidRDefault="00DD41D4" w:rsidP="00D544C6">
      <w:pPr>
        <w:pStyle w:val="ListParagraph"/>
        <w:numPr>
          <w:ilvl w:val="0"/>
          <w:numId w:val="13"/>
        </w:numPr>
        <w:tabs>
          <w:tab w:val="left" w:pos="360"/>
          <w:tab w:val="left" w:pos="720"/>
        </w:tabs>
        <w:autoSpaceDE w:val="0"/>
        <w:autoSpaceDN w:val="0"/>
        <w:adjustRightInd w:val="0"/>
        <w:spacing w:before="0" w:after="160" w:line="276" w:lineRule="auto"/>
        <w:jc w:val="both"/>
        <w:rPr>
          <w:rFonts w:cstheme="minorHAnsi"/>
          <w:color w:val="auto"/>
          <w:sz w:val="22"/>
          <w:szCs w:val="22"/>
          <w:lang w:val="en-GB"/>
        </w:rPr>
      </w:pPr>
      <w:r w:rsidRPr="00703CB9">
        <w:rPr>
          <w:rFonts w:cstheme="minorHAnsi"/>
          <w:color w:val="auto"/>
          <w:sz w:val="22"/>
          <w:szCs w:val="22"/>
          <w:lang w:val="en-GB"/>
        </w:rPr>
        <w:t>Monitor the organisation’s financial performance regularly against the budget set</w:t>
      </w:r>
    </w:p>
    <w:p w14:paraId="32EC4417" w14:textId="77777777" w:rsidR="00DD41D4" w:rsidRPr="00703CB9" w:rsidRDefault="00DD41D4" w:rsidP="00D544C6">
      <w:pPr>
        <w:pStyle w:val="ListParagraph"/>
        <w:numPr>
          <w:ilvl w:val="0"/>
          <w:numId w:val="13"/>
        </w:numPr>
        <w:tabs>
          <w:tab w:val="left" w:pos="360"/>
          <w:tab w:val="left" w:pos="720"/>
        </w:tabs>
        <w:autoSpaceDE w:val="0"/>
        <w:autoSpaceDN w:val="0"/>
        <w:adjustRightInd w:val="0"/>
        <w:spacing w:before="0" w:after="160" w:line="276" w:lineRule="auto"/>
        <w:jc w:val="both"/>
        <w:rPr>
          <w:rFonts w:cstheme="minorHAnsi"/>
          <w:color w:val="auto"/>
          <w:sz w:val="22"/>
          <w:szCs w:val="22"/>
          <w:lang w:val="en-GB"/>
        </w:rPr>
      </w:pPr>
      <w:r w:rsidRPr="00703CB9">
        <w:rPr>
          <w:rFonts w:cstheme="minorHAnsi"/>
          <w:color w:val="auto"/>
          <w:sz w:val="22"/>
          <w:szCs w:val="22"/>
          <w:lang w:val="en-GB"/>
        </w:rPr>
        <w:t>Interview and recommend to the Board the appointment of the charity’s auditors and investment managers as and when required in accordance with good governance</w:t>
      </w:r>
    </w:p>
    <w:p w14:paraId="2CFD0657" w14:textId="77777777" w:rsidR="00DD41D4" w:rsidRPr="00703CB9" w:rsidRDefault="00DD41D4" w:rsidP="00D544C6">
      <w:pPr>
        <w:pStyle w:val="ListParagraph"/>
        <w:numPr>
          <w:ilvl w:val="0"/>
          <w:numId w:val="13"/>
        </w:numPr>
        <w:tabs>
          <w:tab w:val="left" w:pos="360"/>
          <w:tab w:val="left" w:pos="720"/>
        </w:tabs>
        <w:autoSpaceDE w:val="0"/>
        <w:autoSpaceDN w:val="0"/>
        <w:adjustRightInd w:val="0"/>
        <w:spacing w:before="0" w:after="160" w:line="276" w:lineRule="auto"/>
        <w:jc w:val="both"/>
        <w:rPr>
          <w:rFonts w:cstheme="minorHAnsi"/>
          <w:color w:val="auto"/>
          <w:sz w:val="22"/>
          <w:szCs w:val="22"/>
          <w:lang w:val="en-GB"/>
        </w:rPr>
      </w:pPr>
      <w:r w:rsidRPr="00703CB9">
        <w:rPr>
          <w:rFonts w:cstheme="minorHAnsi"/>
          <w:color w:val="auto"/>
          <w:sz w:val="22"/>
          <w:szCs w:val="22"/>
          <w:lang w:val="en-GB"/>
        </w:rPr>
        <w:t>Provide a report at the charity’s AGM on the charity’s financial performance</w:t>
      </w:r>
    </w:p>
    <w:p w14:paraId="01E9053C" w14:textId="77777777" w:rsidR="00DD41D4" w:rsidRPr="00703CB9" w:rsidRDefault="00DD41D4" w:rsidP="00D544C6">
      <w:pPr>
        <w:pStyle w:val="ListParagraph"/>
        <w:numPr>
          <w:ilvl w:val="0"/>
          <w:numId w:val="13"/>
        </w:numPr>
        <w:tabs>
          <w:tab w:val="left" w:pos="360"/>
          <w:tab w:val="left" w:pos="720"/>
        </w:tabs>
        <w:autoSpaceDE w:val="0"/>
        <w:autoSpaceDN w:val="0"/>
        <w:adjustRightInd w:val="0"/>
        <w:spacing w:before="0" w:after="160" w:line="276" w:lineRule="auto"/>
        <w:jc w:val="both"/>
        <w:rPr>
          <w:rFonts w:cstheme="minorHAnsi"/>
          <w:color w:val="auto"/>
          <w:sz w:val="22"/>
          <w:szCs w:val="22"/>
          <w:lang w:val="en-GB"/>
        </w:rPr>
      </w:pPr>
      <w:r w:rsidRPr="00703CB9">
        <w:rPr>
          <w:rFonts w:cstheme="minorHAnsi"/>
          <w:color w:val="auto"/>
          <w:sz w:val="22"/>
          <w:szCs w:val="22"/>
          <w:lang w:val="en-GB"/>
        </w:rPr>
        <w:t>Review the charity’s Investment Policy and where necessary make recommendations to the Board</w:t>
      </w:r>
    </w:p>
    <w:p w14:paraId="637A892A" w14:textId="77777777" w:rsidR="00DD41D4" w:rsidRPr="00703CB9" w:rsidRDefault="00DD41D4" w:rsidP="00D544C6">
      <w:pPr>
        <w:pStyle w:val="ListParagraph"/>
        <w:numPr>
          <w:ilvl w:val="0"/>
          <w:numId w:val="13"/>
        </w:numPr>
        <w:tabs>
          <w:tab w:val="left" w:pos="360"/>
          <w:tab w:val="left" w:pos="720"/>
        </w:tabs>
        <w:autoSpaceDE w:val="0"/>
        <w:autoSpaceDN w:val="0"/>
        <w:adjustRightInd w:val="0"/>
        <w:spacing w:before="0" w:after="160" w:line="276" w:lineRule="auto"/>
        <w:jc w:val="both"/>
        <w:rPr>
          <w:rFonts w:cstheme="minorHAnsi"/>
          <w:color w:val="auto"/>
          <w:sz w:val="22"/>
          <w:szCs w:val="22"/>
          <w:lang w:val="en-GB"/>
        </w:rPr>
      </w:pPr>
      <w:r w:rsidRPr="00703CB9">
        <w:rPr>
          <w:rFonts w:cstheme="minorHAnsi"/>
          <w:color w:val="auto"/>
          <w:sz w:val="22"/>
          <w:szCs w:val="22"/>
          <w:lang w:val="en-GB"/>
        </w:rPr>
        <w:t>Provide the Board with a medium-term financial strategy which fits with the overall objectives set by the Board</w:t>
      </w:r>
    </w:p>
    <w:p w14:paraId="6EECFD34" w14:textId="1D9EA1FE" w:rsidR="00DD41D4" w:rsidRPr="00703CB9" w:rsidRDefault="00DD41D4" w:rsidP="00D544C6">
      <w:pPr>
        <w:pStyle w:val="ListParagraph"/>
        <w:numPr>
          <w:ilvl w:val="0"/>
          <w:numId w:val="13"/>
        </w:numPr>
        <w:tabs>
          <w:tab w:val="left" w:pos="360"/>
          <w:tab w:val="left" w:pos="720"/>
        </w:tabs>
        <w:autoSpaceDE w:val="0"/>
        <w:autoSpaceDN w:val="0"/>
        <w:adjustRightInd w:val="0"/>
        <w:spacing w:before="0" w:after="160" w:line="276" w:lineRule="auto"/>
        <w:jc w:val="both"/>
        <w:rPr>
          <w:rFonts w:cstheme="minorHAnsi"/>
          <w:color w:val="auto"/>
          <w:sz w:val="22"/>
          <w:szCs w:val="22"/>
          <w:lang w:val="en-GB"/>
        </w:rPr>
      </w:pPr>
      <w:r w:rsidRPr="00703CB9">
        <w:rPr>
          <w:rFonts w:cstheme="minorHAnsi"/>
          <w:color w:val="auto"/>
          <w:sz w:val="22"/>
          <w:szCs w:val="22"/>
          <w:lang w:val="en-GB"/>
        </w:rPr>
        <w:t xml:space="preserve">Consider any reports by the </w:t>
      </w:r>
      <w:r w:rsidR="00DA239F">
        <w:rPr>
          <w:rFonts w:cstheme="minorHAnsi"/>
          <w:color w:val="auto"/>
          <w:sz w:val="22"/>
          <w:szCs w:val="22"/>
          <w:lang w:val="en-GB"/>
        </w:rPr>
        <w:t>CEO</w:t>
      </w:r>
      <w:r w:rsidRPr="00703CB9">
        <w:rPr>
          <w:rFonts w:cstheme="minorHAnsi"/>
          <w:color w:val="auto"/>
          <w:sz w:val="22"/>
          <w:szCs w:val="22"/>
          <w:lang w:val="en-GB"/>
        </w:rPr>
        <w:t xml:space="preserve"> and recommendations</w:t>
      </w:r>
    </w:p>
    <w:p w14:paraId="14BAA8C8" w14:textId="77777777" w:rsidR="00DD41D4" w:rsidRPr="00703CB9" w:rsidRDefault="00DD41D4" w:rsidP="00D544C6">
      <w:pPr>
        <w:pStyle w:val="ListParagraph"/>
        <w:numPr>
          <w:ilvl w:val="0"/>
          <w:numId w:val="13"/>
        </w:numPr>
        <w:tabs>
          <w:tab w:val="left" w:pos="360"/>
          <w:tab w:val="left" w:pos="720"/>
        </w:tabs>
        <w:autoSpaceDE w:val="0"/>
        <w:autoSpaceDN w:val="0"/>
        <w:adjustRightInd w:val="0"/>
        <w:spacing w:before="0" w:after="160" w:line="276" w:lineRule="auto"/>
        <w:jc w:val="both"/>
        <w:rPr>
          <w:rFonts w:cstheme="minorHAnsi"/>
          <w:color w:val="auto"/>
          <w:sz w:val="22"/>
          <w:szCs w:val="22"/>
          <w:lang w:val="en-GB"/>
        </w:rPr>
      </w:pPr>
      <w:r w:rsidRPr="00703CB9">
        <w:rPr>
          <w:rFonts w:cstheme="minorHAnsi"/>
          <w:color w:val="auto"/>
          <w:sz w:val="22"/>
          <w:szCs w:val="22"/>
          <w:lang w:val="en-GB"/>
        </w:rPr>
        <w:lastRenderedPageBreak/>
        <w:t>Meet with the auditors as and when required</w:t>
      </w:r>
    </w:p>
    <w:p w14:paraId="57E9C1EB" w14:textId="77777777" w:rsidR="00DD41D4" w:rsidRPr="00703CB9" w:rsidRDefault="00DD41D4" w:rsidP="00D544C6">
      <w:pPr>
        <w:pStyle w:val="ListParagraph"/>
        <w:numPr>
          <w:ilvl w:val="0"/>
          <w:numId w:val="13"/>
        </w:numPr>
        <w:tabs>
          <w:tab w:val="left" w:pos="360"/>
          <w:tab w:val="left" w:pos="720"/>
        </w:tabs>
        <w:autoSpaceDE w:val="0"/>
        <w:autoSpaceDN w:val="0"/>
        <w:adjustRightInd w:val="0"/>
        <w:spacing w:before="0" w:after="160" w:line="276" w:lineRule="auto"/>
        <w:jc w:val="both"/>
        <w:rPr>
          <w:rFonts w:cstheme="minorHAnsi"/>
          <w:color w:val="auto"/>
          <w:sz w:val="22"/>
          <w:szCs w:val="22"/>
          <w:lang w:val="en-GB"/>
        </w:rPr>
      </w:pPr>
      <w:r w:rsidRPr="00703CB9">
        <w:rPr>
          <w:rFonts w:cstheme="minorHAnsi"/>
          <w:color w:val="auto"/>
          <w:sz w:val="22"/>
          <w:szCs w:val="22"/>
          <w:lang w:val="en-GB"/>
        </w:rPr>
        <w:t>Ensure the Committee approves the auditor’s audit plan and once the audit is complete, sign the consolidated accounts.</w:t>
      </w:r>
    </w:p>
    <w:p w14:paraId="3DC1363A" w14:textId="77777777" w:rsidR="00DD41D4" w:rsidRPr="006D7C17" w:rsidRDefault="00DD41D4" w:rsidP="00D544C6">
      <w:pPr>
        <w:autoSpaceDE w:val="0"/>
        <w:autoSpaceDN w:val="0"/>
        <w:adjustRightInd w:val="0"/>
        <w:spacing w:before="0" w:after="160" w:line="276" w:lineRule="auto"/>
        <w:rPr>
          <w:rFonts w:cstheme="minorHAnsi"/>
          <w:b/>
          <w:bCs/>
          <w:color w:val="002060"/>
          <w:sz w:val="22"/>
          <w:szCs w:val="22"/>
          <w:lang w:val="en-GB"/>
        </w:rPr>
      </w:pPr>
      <w:r w:rsidRPr="006D7C17">
        <w:rPr>
          <w:rFonts w:cstheme="minorHAnsi"/>
          <w:b/>
          <w:bCs/>
          <w:color w:val="002060"/>
          <w:sz w:val="22"/>
          <w:szCs w:val="22"/>
          <w:lang w:val="en-GB"/>
        </w:rPr>
        <w:t>Governance</w:t>
      </w:r>
    </w:p>
    <w:p w14:paraId="384A3174" w14:textId="77777777" w:rsidR="00DD41D4" w:rsidRPr="009B0C03" w:rsidRDefault="00DD41D4" w:rsidP="00D544C6">
      <w:pPr>
        <w:numPr>
          <w:ilvl w:val="0"/>
          <w:numId w:val="4"/>
        </w:numPr>
        <w:tabs>
          <w:tab w:val="left" w:pos="360"/>
          <w:tab w:val="left" w:pos="720"/>
        </w:tabs>
        <w:autoSpaceDE w:val="0"/>
        <w:autoSpaceDN w:val="0"/>
        <w:adjustRightInd w:val="0"/>
        <w:spacing w:before="0" w:after="160" w:line="276" w:lineRule="auto"/>
        <w:ind w:left="284" w:hanging="284"/>
        <w:jc w:val="both"/>
        <w:rPr>
          <w:rFonts w:cstheme="minorHAnsi"/>
          <w:b/>
          <w:bCs/>
          <w:color w:val="auto"/>
          <w:sz w:val="22"/>
          <w:szCs w:val="22"/>
          <w:lang w:val="en-GB"/>
        </w:rPr>
      </w:pPr>
      <w:r w:rsidRPr="009B0C03">
        <w:rPr>
          <w:rFonts w:cstheme="minorHAnsi"/>
          <w:color w:val="auto"/>
          <w:sz w:val="22"/>
          <w:szCs w:val="22"/>
          <w:lang w:val="en-GB"/>
        </w:rPr>
        <w:t xml:space="preserve">Investigate any financial irregularity on behalf of the Board and where appropriate make recommendations. </w:t>
      </w:r>
    </w:p>
    <w:p w14:paraId="1157F594" w14:textId="77777777" w:rsidR="00DD41D4" w:rsidRPr="006D7C17" w:rsidRDefault="00DD41D4" w:rsidP="00D544C6">
      <w:pPr>
        <w:autoSpaceDE w:val="0"/>
        <w:autoSpaceDN w:val="0"/>
        <w:adjustRightInd w:val="0"/>
        <w:spacing w:before="0" w:after="160" w:line="276" w:lineRule="auto"/>
        <w:rPr>
          <w:rFonts w:cstheme="minorHAnsi"/>
          <w:b/>
          <w:bCs/>
          <w:color w:val="002060"/>
          <w:sz w:val="22"/>
          <w:szCs w:val="22"/>
          <w:lang w:val="en-GB"/>
        </w:rPr>
      </w:pPr>
      <w:r w:rsidRPr="006D7C17">
        <w:rPr>
          <w:rFonts w:cstheme="minorHAnsi"/>
          <w:b/>
          <w:bCs/>
          <w:color w:val="002060"/>
          <w:sz w:val="22"/>
          <w:szCs w:val="22"/>
          <w:lang w:val="en-GB"/>
        </w:rPr>
        <w:t>Staff remuneration</w:t>
      </w:r>
    </w:p>
    <w:p w14:paraId="7674D859" w14:textId="39CDD9E4" w:rsidR="00DD41D4" w:rsidRPr="009B0C03" w:rsidRDefault="00DD41D4" w:rsidP="00D544C6">
      <w:pPr>
        <w:numPr>
          <w:ilvl w:val="0"/>
          <w:numId w:val="5"/>
        </w:numPr>
        <w:tabs>
          <w:tab w:val="left" w:pos="360"/>
          <w:tab w:val="left" w:pos="720"/>
        </w:tabs>
        <w:autoSpaceDE w:val="0"/>
        <w:autoSpaceDN w:val="0"/>
        <w:adjustRightInd w:val="0"/>
        <w:spacing w:before="0" w:after="160" w:line="276" w:lineRule="auto"/>
        <w:ind w:left="284" w:hanging="284"/>
        <w:jc w:val="both"/>
        <w:rPr>
          <w:rFonts w:cstheme="minorHAnsi"/>
          <w:color w:val="auto"/>
          <w:sz w:val="22"/>
          <w:szCs w:val="22"/>
          <w:lang w:val="en-GB"/>
        </w:rPr>
      </w:pPr>
      <w:r w:rsidRPr="009B0C03">
        <w:rPr>
          <w:rFonts w:cstheme="minorHAnsi"/>
          <w:color w:val="auto"/>
          <w:sz w:val="22"/>
          <w:szCs w:val="22"/>
          <w:lang w:val="en-GB"/>
        </w:rPr>
        <w:t xml:space="preserve">Consider recommendations by the </w:t>
      </w:r>
      <w:r w:rsidR="00666430">
        <w:rPr>
          <w:rFonts w:cstheme="minorHAnsi"/>
          <w:color w:val="auto"/>
          <w:sz w:val="22"/>
          <w:szCs w:val="22"/>
          <w:lang w:val="en-GB"/>
        </w:rPr>
        <w:t>CEO</w:t>
      </w:r>
      <w:r w:rsidRPr="009B0C03">
        <w:rPr>
          <w:rFonts w:cstheme="minorHAnsi"/>
          <w:color w:val="auto"/>
          <w:sz w:val="22"/>
          <w:szCs w:val="22"/>
          <w:lang w:val="en-GB"/>
        </w:rPr>
        <w:t xml:space="preserve"> on staff remuneration and/or grading, taking account of employees’ contract of employment.</w:t>
      </w:r>
    </w:p>
    <w:p w14:paraId="7B9CC743" w14:textId="7E945B29" w:rsidR="00DD41D4" w:rsidRPr="009B0C03" w:rsidRDefault="00DD41D4" w:rsidP="00D544C6">
      <w:pPr>
        <w:numPr>
          <w:ilvl w:val="0"/>
          <w:numId w:val="5"/>
        </w:numPr>
        <w:tabs>
          <w:tab w:val="left" w:pos="360"/>
          <w:tab w:val="left" w:pos="720"/>
        </w:tabs>
        <w:autoSpaceDE w:val="0"/>
        <w:autoSpaceDN w:val="0"/>
        <w:adjustRightInd w:val="0"/>
        <w:spacing w:before="0" w:after="160" w:line="276" w:lineRule="auto"/>
        <w:ind w:left="284" w:hanging="284"/>
        <w:jc w:val="both"/>
        <w:rPr>
          <w:rFonts w:cstheme="minorHAnsi"/>
          <w:color w:val="auto"/>
          <w:sz w:val="22"/>
          <w:szCs w:val="22"/>
          <w:lang w:val="en-GB"/>
        </w:rPr>
      </w:pPr>
      <w:r w:rsidRPr="009B0C03">
        <w:rPr>
          <w:rFonts w:cstheme="minorHAnsi"/>
          <w:color w:val="auto"/>
          <w:sz w:val="22"/>
          <w:szCs w:val="22"/>
          <w:lang w:val="en-GB"/>
        </w:rPr>
        <w:t xml:space="preserve">Along with the other National Office Bearers, consider the remuneration of the </w:t>
      </w:r>
      <w:r w:rsidR="00666430">
        <w:rPr>
          <w:rFonts w:cstheme="minorHAnsi"/>
          <w:color w:val="auto"/>
          <w:sz w:val="22"/>
          <w:szCs w:val="22"/>
          <w:lang w:val="en-GB"/>
        </w:rPr>
        <w:t>CEO</w:t>
      </w:r>
      <w:r w:rsidRPr="009B0C03">
        <w:rPr>
          <w:rFonts w:cstheme="minorHAnsi"/>
          <w:color w:val="auto"/>
          <w:sz w:val="22"/>
          <w:szCs w:val="22"/>
          <w:lang w:val="en-GB"/>
        </w:rPr>
        <w:t xml:space="preserve"> and make any necessary recommendation to the Committee.</w:t>
      </w:r>
    </w:p>
    <w:p w14:paraId="48955C23" w14:textId="77777777" w:rsidR="00DD41D4" w:rsidRPr="006D7C17" w:rsidRDefault="00DD41D4" w:rsidP="00D544C6">
      <w:pPr>
        <w:autoSpaceDE w:val="0"/>
        <w:autoSpaceDN w:val="0"/>
        <w:adjustRightInd w:val="0"/>
        <w:spacing w:before="0" w:after="160" w:line="276" w:lineRule="auto"/>
        <w:rPr>
          <w:rFonts w:cstheme="minorHAnsi"/>
          <w:b/>
          <w:bCs/>
          <w:color w:val="002060"/>
          <w:sz w:val="22"/>
          <w:szCs w:val="22"/>
          <w:lang w:val="en-GB"/>
        </w:rPr>
      </w:pPr>
      <w:r w:rsidRPr="006D7C17">
        <w:rPr>
          <w:rFonts w:cstheme="minorHAnsi"/>
          <w:b/>
          <w:bCs/>
          <w:color w:val="002060"/>
          <w:sz w:val="22"/>
          <w:szCs w:val="22"/>
          <w:lang w:val="en-GB"/>
        </w:rPr>
        <w:t>Conflict resolution</w:t>
      </w:r>
    </w:p>
    <w:p w14:paraId="24FC7BDD" w14:textId="385C3FCD" w:rsidR="00DD41D4" w:rsidRPr="009B0C03" w:rsidRDefault="00DD41D4" w:rsidP="00D544C6">
      <w:pPr>
        <w:numPr>
          <w:ilvl w:val="0"/>
          <w:numId w:val="8"/>
        </w:numPr>
        <w:tabs>
          <w:tab w:val="left" w:pos="20"/>
          <w:tab w:val="left" w:pos="360"/>
        </w:tabs>
        <w:autoSpaceDE w:val="0"/>
        <w:autoSpaceDN w:val="0"/>
        <w:adjustRightInd w:val="0"/>
        <w:spacing w:before="0" w:after="160" w:line="276" w:lineRule="auto"/>
        <w:ind w:left="360"/>
        <w:jc w:val="both"/>
        <w:rPr>
          <w:rFonts w:cstheme="minorHAnsi"/>
          <w:color w:val="auto"/>
          <w:sz w:val="22"/>
          <w:szCs w:val="22"/>
          <w:lang w:val="en-GB"/>
        </w:rPr>
      </w:pPr>
      <w:r w:rsidRPr="009B0C03">
        <w:rPr>
          <w:rFonts w:cstheme="minorHAnsi"/>
          <w:color w:val="auto"/>
          <w:sz w:val="22"/>
          <w:szCs w:val="22"/>
        </w:rPr>
        <w:t xml:space="preserve">In the unlikely event that a member of staff who has been disciplined by the </w:t>
      </w:r>
      <w:r w:rsidR="004A4466">
        <w:rPr>
          <w:rFonts w:cstheme="minorHAnsi"/>
          <w:color w:val="auto"/>
          <w:sz w:val="22"/>
          <w:szCs w:val="22"/>
        </w:rPr>
        <w:t>CEO</w:t>
      </w:r>
      <w:r w:rsidRPr="009B0C03">
        <w:rPr>
          <w:rFonts w:cstheme="minorHAnsi"/>
          <w:color w:val="auto"/>
          <w:sz w:val="22"/>
          <w:szCs w:val="22"/>
        </w:rPr>
        <w:t xml:space="preserve"> appeals any disciplinary action, the President shall chair an appeal panel consisting of President, Vice President and Honorary Treasurer. </w:t>
      </w:r>
    </w:p>
    <w:p w14:paraId="05289C43" w14:textId="77777777" w:rsidR="00DD41D4" w:rsidRPr="006D7C17" w:rsidRDefault="00DD41D4" w:rsidP="00D544C6">
      <w:pPr>
        <w:autoSpaceDE w:val="0"/>
        <w:autoSpaceDN w:val="0"/>
        <w:adjustRightInd w:val="0"/>
        <w:spacing w:before="0" w:after="160" w:line="276" w:lineRule="auto"/>
        <w:ind w:left="360" w:hanging="360"/>
        <w:rPr>
          <w:rFonts w:cstheme="minorHAnsi"/>
          <w:b/>
          <w:bCs/>
          <w:color w:val="002060"/>
          <w:sz w:val="22"/>
          <w:szCs w:val="22"/>
          <w:lang w:val="en-GB"/>
        </w:rPr>
      </w:pPr>
      <w:r w:rsidRPr="006D7C17">
        <w:rPr>
          <w:rFonts w:cstheme="minorHAnsi"/>
          <w:b/>
          <w:bCs/>
          <w:color w:val="002060"/>
          <w:sz w:val="22"/>
          <w:szCs w:val="22"/>
          <w:lang w:val="en-GB"/>
        </w:rPr>
        <w:t>Person description and qualities</w:t>
      </w:r>
    </w:p>
    <w:p w14:paraId="01FF7B0E" w14:textId="4608728A" w:rsidR="00DD41D4" w:rsidRPr="009B0C03" w:rsidRDefault="00DD41D4" w:rsidP="00D544C6">
      <w:pPr>
        <w:autoSpaceDE w:val="0"/>
        <w:autoSpaceDN w:val="0"/>
        <w:adjustRightInd w:val="0"/>
        <w:spacing w:before="0" w:after="160" w:line="276" w:lineRule="auto"/>
        <w:rPr>
          <w:rFonts w:cstheme="minorHAnsi"/>
          <w:color w:val="auto"/>
          <w:sz w:val="22"/>
          <w:szCs w:val="22"/>
          <w:lang w:val="en-GB"/>
        </w:rPr>
      </w:pPr>
      <w:r w:rsidRPr="009B0C03">
        <w:rPr>
          <w:rFonts w:cstheme="minorHAnsi"/>
          <w:color w:val="auto"/>
          <w:sz w:val="22"/>
          <w:szCs w:val="22"/>
        </w:rPr>
        <w:t>In addition to the qualities required to be a member of the Board, the Honorary Treasurer must also meet the following requirements:</w:t>
      </w:r>
    </w:p>
    <w:p w14:paraId="41206ADA" w14:textId="33E0F2F3" w:rsidR="00DD41D4" w:rsidRPr="009B0C03" w:rsidRDefault="00DD41D4" w:rsidP="00D544C6">
      <w:pPr>
        <w:numPr>
          <w:ilvl w:val="0"/>
          <w:numId w:val="11"/>
        </w:numPr>
        <w:tabs>
          <w:tab w:val="left" w:pos="283"/>
          <w:tab w:val="left" w:pos="643"/>
        </w:tabs>
        <w:autoSpaceDE w:val="0"/>
        <w:autoSpaceDN w:val="0"/>
        <w:adjustRightInd w:val="0"/>
        <w:spacing w:before="0" w:after="160" w:line="276" w:lineRule="auto"/>
        <w:ind w:left="284" w:hanging="284"/>
        <w:rPr>
          <w:rFonts w:cstheme="minorHAnsi"/>
          <w:color w:val="auto"/>
          <w:sz w:val="22"/>
          <w:szCs w:val="22"/>
          <w:lang w:val="en-GB"/>
        </w:rPr>
      </w:pPr>
      <w:r w:rsidRPr="004A4466">
        <w:rPr>
          <w:rFonts w:cstheme="minorHAnsi"/>
          <w:b/>
          <w:bCs/>
          <w:color w:val="002060"/>
          <w:sz w:val="22"/>
          <w:szCs w:val="22"/>
        </w:rPr>
        <w:t>Understanding</w:t>
      </w:r>
      <w:r w:rsidRPr="009B0C03">
        <w:rPr>
          <w:rFonts w:cstheme="minorHAnsi"/>
          <w:color w:val="auto"/>
          <w:sz w:val="22"/>
          <w:szCs w:val="22"/>
        </w:rPr>
        <w:t xml:space="preserve"> </w:t>
      </w:r>
      <w:r w:rsidR="004A4466">
        <w:rPr>
          <w:rFonts w:cstheme="minorHAnsi"/>
          <w:color w:val="auto"/>
          <w:sz w:val="22"/>
          <w:szCs w:val="22"/>
        </w:rPr>
        <w:t xml:space="preserve">- </w:t>
      </w:r>
      <w:r w:rsidRPr="009B0C03">
        <w:rPr>
          <w:rFonts w:cstheme="minorHAnsi"/>
          <w:color w:val="auto"/>
          <w:sz w:val="22"/>
          <w:szCs w:val="22"/>
        </w:rPr>
        <w:t xml:space="preserve">You will have </w:t>
      </w:r>
      <w:r w:rsidR="004A4466" w:rsidRPr="009B0C03">
        <w:rPr>
          <w:rFonts w:cstheme="minorHAnsi"/>
          <w:color w:val="auto"/>
          <w:sz w:val="22"/>
          <w:szCs w:val="22"/>
        </w:rPr>
        <w:t>the</w:t>
      </w:r>
      <w:r w:rsidRPr="009B0C03">
        <w:rPr>
          <w:rFonts w:cstheme="minorHAnsi"/>
          <w:color w:val="auto"/>
          <w:sz w:val="22"/>
          <w:szCs w:val="22"/>
        </w:rPr>
        <w:t xml:space="preserve"> ability to understand complex financial information and data, and to understand risk and how to mitigate it.</w:t>
      </w:r>
    </w:p>
    <w:p w14:paraId="13B011D4" w14:textId="4DF7D638" w:rsidR="00DD41D4" w:rsidRPr="009B0C03" w:rsidRDefault="00DD41D4" w:rsidP="00D544C6">
      <w:pPr>
        <w:numPr>
          <w:ilvl w:val="0"/>
          <w:numId w:val="11"/>
        </w:numPr>
        <w:tabs>
          <w:tab w:val="left" w:pos="283"/>
          <w:tab w:val="left" w:pos="643"/>
        </w:tabs>
        <w:autoSpaceDE w:val="0"/>
        <w:autoSpaceDN w:val="0"/>
        <w:adjustRightInd w:val="0"/>
        <w:spacing w:before="0" w:after="160" w:line="276" w:lineRule="auto"/>
        <w:ind w:left="284" w:hanging="284"/>
        <w:rPr>
          <w:rFonts w:cstheme="minorHAnsi"/>
          <w:color w:val="auto"/>
          <w:sz w:val="22"/>
          <w:szCs w:val="22"/>
          <w:lang w:val="en-GB"/>
        </w:rPr>
      </w:pPr>
      <w:r w:rsidRPr="006D7C17">
        <w:rPr>
          <w:rFonts w:cstheme="minorHAnsi"/>
          <w:b/>
          <w:bCs/>
          <w:color w:val="002060"/>
          <w:sz w:val="22"/>
          <w:szCs w:val="22"/>
          <w:lang w:val="en-GB"/>
        </w:rPr>
        <w:t>Experience</w:t>
      </w:r>
      <w:r w:rsidRPr="009B0C03">
        <w:rPr>
          <w:rFonts w:cstheme="minorHAnsi"/>
          <w:color w:val="auto"/>
          <w:sz w:val="22"/>
          <w:szCs w:val="22"/>
          <w:lang w:val="en-GB"/>
        </w:rPr>
        <w:t xml:space="preserve"> </w:t>
      </w:r>
      <w:r w:rsidR="004A4466">
        <w:rPr>
          <w:rFonts w:cstheme="minorHAnsi"/>
          <w:color w:val="auto"/>
          <w:sz w:val="22"/>
          <w:szCs w:val="22"/>
          <w:lang w:val="en-GB"/>
        </w:rPr>
        <w:t xml:space="preserve">- </w:t>
      </w:r>
      <w:r w:rsidRPr="009B0C03">
        <w:rPr>
          <w:rFonts w:cstheme="minorHAnsi"/>
          <w:color w:val="auto"/>
          <w:sz w:val="22"/>
          <w:szCs w:val="22"/>
          <w:lang w:val="en-GB"/>
        </w:rPr>
        <w:t>You will have had relevant experience in finance and have some understanding of investments.</w:t>
      </w:r>
    </w:p>
    <w:p w14:paraId="3800C07E" w14:textId="144FCD91" w:rsidR="00DD41D4" w:rsidRPr="000A180F" w:rsidRDefault="00DD41D4" w:rsidP="000A180F">
      <w:pPr>
        <w:numPr>
          <w:ilvl w:val="0"/>
          <w:numId w:val="11"/>
        </w:numPr>
        <w:tabs>
          <w:tab w:val="left" w:pos="283"/>
          <w:tab w:val="left" w:pos="643"/>
        </w:tabs>
        <w:autoSpaceDE w:val="0"/>
        <w:autoSpaceDN w:val="0"/>
        <w:adjustRightInd w:val="0"/>
        <w:spacing w:before="0" w:after="160" w:line="276" w:lineRule="auto"/>
        <w:ind w:left="284" w:hanging="284"/>
        <w:rPr>
          <w:rFonts w:cstheme="minorHAnsi"/>
          <w:color w:val="auto"/>
          <w:sz w:val="22"/>
          <w:szCs w:val="22"/>
          <w:lang w:val="en-GB"/>
        </w:rPr>
        <w:sectPr w:rsidR="00DD41D4" w:rsidRPr="000A180F" w:rsidSect="00DD41D4">
          <w:headerReference w:type="first" r:id="rId21"/>
          <w:pgSz w:w="11907" w:h="16839" w:code="9"/>
          <w:pgMar w:top="1899" w:right="1009" w:bottom="1440" w:left="1009" w:header="720" w:footer="432" w:gutter="0"/>
          <w:cols w:space="720"/>
          <w:titlePg/>
          <w:docGrid w:linePitch="360"/>
        </w:sectPr>
      </w:pPr>
      <w:r w:rsidRPr="006D7C17">
        <w:rPr>
          <w:rFonts w:cstheme="minorHAnsi"/>
          <w:b/>
          <w:bCs/>
          <w:color w:val="002060"/>
          <w:sz w:val="22"/>
          <w:szCs w:val="22"/>
          <w:lang w:val="en-GB"/>
        </w:rPr>
        <w:t>Communication</w:t>
      </w:r>
      <w:r w:rsidRPr="009B0C03">
        <w:rPr>
          <w:rFonts w:cstheme="minorHAnsi"/>
          <w:b/>
          <w:bCs/>
          <w:color w:val="auto"/>
          <w:sz w:val="22"/>
          <w:szCs w:val="22"/>
          <w:lang w:val="en-GB"/>
        </w:rPr>
        <w:t xml:space="preserve"> </w:t>
      </w:r>
      <w:r w:rsidR="004A4466">
        <w:rPr>
          <w:rFonts w:cstheme="minorHAnsi"/>
          <w:b/>
          <w:bCs/>
          <w:color w:val="auto"/>
          <w:sz w:val="22"/>
          <w:szCs w:val="22"/>
          <w:lang w:val="en-GB"/>
        </w:rPr>
        <w:t xml:space="preserve">- </w:t>
      </w:r>
      <w:r w:rsidRPr="009B0C03">
        <w:rPr>
          <w:rFonts w:cstheme="minorHAnsi"/>
          <w:color w:val="auto"/>
          <w:sz w:val="22"/>
          <w:szCs w:val="22"/>
          <w:lang w:val="en-GB"/>
        </w:rPr>
        <w:t>You will be a good communicator with the ability to explain complex financial information</w:t>
      </w:r>
    </w:p>
    <w:p w14:paraId="05D8FFEF" w14:textId="1DC7C7FC" w:rsidR="00A257FC" w:rsidRPr="00274023" w:rsidRDefault="006D7276" w:rsidP="00D544C6">
      <w:pPr>
        <w:spacing w:line="276" w:lineRule="auto"/>
        <w:rPr>
          <w:rFonts w:cstheme="minorHAnsi"/>
          <w:b/>
          <w:bCs/>
          <w:color w:val="auto"/>
          <w:sz w:val="22"/>
          <w:szCs w:val="22"/>
          <w:lang w:val="en-GB"/>
        </w:rPr>
      </w:pPr>
      <w:r>
        <w:rPr>
          <w:rFonts w:cstheme="minorHAnsi"/>
          <w:b/>
          <w:bCs/>
          <w:color w:val="002060"/>
          <w:sz w:val="22"/>
          <w:szCs w:val="22"/>
          <w:lang w:val="en-GB"/>
        </w:rPr>
        <w:lastRenderedPageBreak/>
        <w:t>7</w:t>
      </w:r>
      <w:r w:rsidR="00443268" w:rsidRPr="006D7C17">
        <w:rPr>
          <w:rFonts w:cstheme="minorHAnsi"/>
          <w:b/>
          <w:bCs/>
          <w:color w:val="002060"/>
          <w:sz w:val="22"/>
          <w:szCs w:val="22"/>
          <w:lang w:val="en-GB"/>
        </w:rPr>
        <w:t xml:space="preserve">. </w:t>
      </w:r>
      <w:r w:rsidR="002C43FF" w:rsidRPr="00FA2B69">
        <w:rPr>
          <w:rFonts w:cstheme="minorHAnsi"/>
          <w:b/>
          <w:bCs/>
          <w:color w:val="002060"/>
          <w:sz w:val="22"/>
          <w:szCs w:val="22"/>
          <w:u w:val="single"/>
          <w:lang w:val="en-GB"/>
        </w:rPr>
        <w:t>APPLICATION FORM</w:t>
      </w:r>
      <w:r w:rsidR="00A257FC" w:rsidRPr="006D7C17">
        <w:rPr>
          <w:rFonts w:cstheme="minorHAnsi"/>
          <w:b/>
          <w:bCs/>
          <w:color w:val="002060"/>
          <w:sz w:val="22"/>
          <w:szCs w:val="22"/>
          <w:lang w:val="en-GB"/>
        </w:rPr>
        <w:t xml:space="preserve"> </w:t>
      </w:r>
      <w:r w:rsidR="00A257FC" w:rsidRPr="00A257FC">
        <w:rPr>
          <w:rFonts w:cstheme="minorHAnsi"/>
          <w:color w:val="auto"/>
          <w:sz w:val="22"/>
          <w:szCs w:val="22"/>
          <w:lang w:val="en-GB"/>
        </w:rPr>
        <w:t>(</w:t>
      </w:r>
      <w:r w:rsidR="00A257FC">
        <w:rPr>
          <w:rFonts w:cstheme="minorHAnsi"/>
          <w:color w:val="auto"/>
          <w:sz w:val="22"/>
          <w:szCs w:val="22"/>
          <w:lang w:val="en-GB"/>
        </w:rPr>
        <w:t>C</w:t>
      </w:r>
      <w:r w:rsidR="00A257FC" w:rsidRPr="00A257FC">
        <w:rPr>
          <w:rFonts w:cstheme="minorHAnsi"/>
          <w:color w:val="auto"/>
          <w:sz w:val="22"/>
          <w:szCs w:val="22"/>
          <w:lang w:val="en-GB"/>
        </w:rPr>
        <w:t>losing date for applications</w:t>
      </w:r>
      <w:r w:rsidR="00A257FC">
        <w:rPr>
          <w:rFonts w:cstheme="minorHAnsi"/>
          <w:color w:val="auto"/>
          <w:sz w:val="22"/>
          <w:szCs w:val="22"/>
          <w:lang w:val="en-GB"/>
        </w:rPr>
        <w:t xml:space="preserve"> </w:t>
      </w:r>
      <w:r w:rsidR="00A257FC" w:rsidRPr="00A257FC">
        <w:rPr>
          <w:rFonts w:cstheme="minorHAnsi"/>
          <w:color w:val="auto"/>
          <w:sz w:val="22"/>
          <w:szCs w:val="22"/>
          <w:lang w:val="en-GB"/>
        </w:rPr>
        <w:t>is 27</w:t>
      </w:r>
      <w:r w:rsidR="00A257FC" w:rsidRPr="00A257FC">
        <w:rPr>
          <w:rFonts w:cstheme="minorHAnsi"/>
          <w:color w:val="auto"/>
          <w:sz w:val="22"/>
          <w:szCs w:val="22"/>
          <w:vertAlign w:val="superscript"/>
          <w:lang w:val="en-GB"/>
        </w:rPr>
        <w:t>th</w:t>
      </w:r>
      <w:r w:rsidR="00A257FC" w:rsidRPr="00A257FC">
        <w:rPr>
          <w:rFonts w:cstheme="minorHAnsi"/>
          <w:color w:val="auto"/>
          <w:sz w:val="22"/>
          <w:szCs w:val="22"/>
          <w:lang w:val="en-GB"/>
        </w:rPr>
        <w:t xml:space="preserve"> February 2026</w:t>
      </w:r>
      <w:r w:rsidR="00A257FC">
        <w:rPr>
          <w:rFonts w:cstheme="minorHAnsi"/>
          <w:color w:val="auto"/>
          <w:sz w:val="22"/>
          <w:szCs w:val="22"/>
          <w:lang w:val="en-GB"/>
        </w:rPr>
        <w:t>)</w:t>
      </w:r>
    </w:p>
    <w:p w14:paraId="075FCADE" w14:textId="3C60CDB8" w:rsidR="001132A3" w:rsidRDefault="001132A3" w:rsidP="00D544C6">
      <w:pPr>
        <w:tabs>
          <w:tab w:val="left" w:pos="3732"/>
        </w:tabs>
        <w:autoSpaceDE w:val="0"/>
        <w:autoSpaceDN w:val="0"/>
        <w:adjustRightInd w:val="0"/>
        <w:spacing w:before="0" w:after="160" w:line="276" w:lineRule="auto"/>
        <w:rPr>
          <w:rFonts w:cstheme="minorHAnsi"/>
          <w:b/>
          <w:bCs/>
          <w:color w:val="002060"/>
          <w:sz w:val="22"/>
          <w:szCs w:val="22"/>
          <w:lang w:val="en-GB"/>
        </w:rPr>
      </w:pPr>
      <w:r>
        <w:rPr>
          <w:rFonts w:cstheme="minorHAnsi"/>
          <w:color w:val="auto"/>
          <w:sz w:val="22"/>
          <w:szCs w:val="22"/>
        </w:rPr>
        <w:t xml:space="preserve">Please complete the </w:t>
      </w:r>
      <w:r w:rsidR="00CB171D">
        <w:rPr>
          <w:rFonts w:cstheme="minorHAnsi"/>
          <w:color w:val="auto"/>
          <w:sz w:val="22"/>
          <w:szCs w:val="22"/>
        </w:rPr>
        <w:t>following sections:</w:t>
      </w:r>
      <w:r w:rsidRPr="006D7C17">
        <w:rPr>
          <w:rFonts w:cstheme="minorHAnsi"/>
          <w:b/>
          <w:bCs/>
          <w:color w:val="002060"/>
          <w:sz w:val="22"/>
          <w:szCs w:val="22"/>
          <w:lang w:val="en-GB"/>
        </w:rPr>
        <w:t xml:space="preserve"> </w:t>
      </w:r>
    </w:p>
    <w:p w14:paraId="0736E06E" w14:textId="4F0CBB2C" w:rsidR="001132A3" w:rsidRPr="00B07299" w:rsidRDefault="0043405F" w:rsidP="00D544C6">
      <w:pPr>
        <w:pStyle w:val="ListParagraph"/>
        <w:numPr>
          <w:ilvl w:val="0"/>
          <w:numId w:val="31"/>
        </w:numPr>
        <w:tabs>
          <w:tab w:val="left" w:pos="3732"/>
        </w:tabs>
        <w:autoSpaceDE w:val="0"/>
        <w:autoSpaceDN w:val="0"/>
        <w:adjustRightInd w:val="0"/>
        <w:spacing w:before="0" w:after="160" w:line="276" w:lineRule="auto"/>
        <w:rPr>
          <w:rFonts w:cstheme="minorHAnsi"/>
          <w:color w:val="auto"/>
          <w:sz w:val="22"/>
          <w:szCs w:val="22"/>
          <w:lang w:val="en-GB"/>
        </w:rPr>
      </w:pPr>
      <w:r w:rsidRPr="00B07299">
        <w:rPr>
          <w:rFonts w:cstheme="minorHAnsi"/>
          <w:color w:val="auto"/>
          <w:sz w:val="22"/>
          <w:szCs w:val="22"/>
          <w:lang w:val="en-GB"/>
        </w:rPr>
        <w:t xml:space="preserve">Personal </w:t>
      </w:r>
      <w:r w:rsidR="004F472D">
        <w:rPr>
          <w:rFonts w:cstheme="minorHAnsi"/>
          <w:color w:val="auto"/>
          <w:sz w:val="22"/>
          <w:szCs w:val="22"/>
          <w:lang w:val="en-GB"/>
        </w:rPr>
        <w:t>d</w:t>
      </w:r>
      <w:r w:rsidRPr="00B07299">
        <w:rPr>
          <w:rFonts w:cstheme="minorHAnsi"/>
          <w:color w:val="auto"/>
          <w:sz w:val="22"/>
          <w:szCs w:val="22"/>
          <w:lang w:val="en-GB"/>
        </w:rPr>
        <w:t>etails</w:t>
      </w:r>
    </w:p>
    <w:p w14:paraId="6BE52B30" w14:textId="1CAC2BEB" w:rsidR="001132A3" w:rsidRPr="00B07299" w:rsidRDefault="001132A3" w:rsidP="00D544C6">
      <w:pPr>
        <w:pStyle w:val="ListParagraph"/>
        <w:numPr>
          <w:ilvl w:val="0"/>
          <w:numId w:val="31"/>
        </w:numPr>
        <w:tabs>
          <w:tab w:val="left" w:pos="3732"/>
        </w:tabs>
        <w:autoSpaceDE w:val="0"/>
        <w:autoSpaceDN w:val="0"/>
        <w:adjustRightInd w:val="0"/>
        <w:spacing w:before="0" w:after="160" w:line="276" w:lineRule="auto"/>
        <w:rPr>
          <w:rFonts w:cstheme="minorHAnsi"/>
          <w:color w:val="auto"/>
          <w:sz w:val="22"/>
          <w:szCs w:val="22"/>
          <w:lang w:val="en-GB"/>
        </w:rPr>
      </w:pPr>
      <w:r w:rsidRPr="00B07299">
        <w:rPr>
          <w:rFonts w:cstheme="minorHAnsi"/>
          <w:color w:val="auto"/>
          <w:sz w:val="22"/>
          <w:szCs w:val="22"/>
          <w:lang w:val="en-GB"/>
        </w:rPr>
        <w:t xml:space="preserve">Skills </w:t>
      </w:r>
      <w:r w:rsidR="004F472D">
        <w:rPr>
          <w:rFonts w:cstheme="minorHAnsi"/>
          <w:color w:val="auto"/>
          <w:sz w:val="22"/>
          <w:szCs w:val="22"/>
          <w:lang w:val="en-GB"/>
        </w:rPr>
        <w:t>m</w:t>
      </w:r>
      <w:r w:rsidRPr="00B07299">
        <w:rPr>
          <w:rFonts w:cstheme="minorHAnsi"/>
          <w:color w:val="auto"/>
          <w:sz w:val="22"/>
          <w:szCs w:val="22"/>
          <w:lang w:val="en-GB"/>
        </w:rPr>
        <w:t>atrix</w:t>
      </w:r>
    </w:p>
    <w:p w14:paraId="7843C913" w14:textId="450A2FC8" w:rsidR="0043405F" w:rsidRPr="00B07299" w:rsidRDefault="001132A3" w:rsidP="00D544C6">
      <w:pPr>
        <w:pStyle w:val="ListParagraph"/>
        <w:numPr>
          <w:ilvl w:val="0"/>
          <w:numId w:val="31"/>
        </w:numPr>
        <w:tabs>
          <w:tab w:val="left" w:pos="3732"/>
        </w:tabs>
        <w:autoSpaceDE w:val="0"/>
        <w:autoSpaceDN w:val="0"/>
        <w:adjustRightInd w:val="0"/>
        <w:spacing w:before="0" w:after="160" w:line="276" w:lineRule="auto"/>
        <w:rPr>
          <w:rFonts w:cstheme="minorHAnsi"/>
          <w:color w:val="auto"/>
          <w:sz w:val="22"/>
          <w:szCs w:val="22"/>
          <w:lang w:val="en-GB"/>
        </w:rPr>
      </w:pPr>
      <w:r w:rsidRPr="00B07299">
        <w:rPr>
          <w:rFonts w:cstheme="minorHAnsi"/>
          <w:color w:val="auto"/>
          <w:sz w:val="22"/>
          <w:szCs w:val="22"/>
          <w:lang w:val="en-GB"/>
        </w:rPr>
        <w:t xml:space="preserve">Letter of </w:t>
      </w:r>
      <w:r w:rsidR="004F472D">
        <w:rPr>
          <w:rFonts w:cstheme="minorHAnsi"/>
          <w:color w:val="auto"/>
          <w:sz w:val="22"/>
          <w:szCs w:val="22"/>
          <w:lang w:val="en-GB"/>
        </w:rPr>
        <w:t>a</w:t>
      </w:r>
      <w:r w:rsidRPr="00B07299">
        <w:rPr>
          <w:rFonts w:cstheme="minorHAnsi"/>
          <w:color w:val="auto"/>
          <w:sz w:val="22"/>
          <w:szCs w:val="22"/>
          <w:lang w:val="en-GB"/>
        </w:rPr>
        <w:t xml:space="preserve">pplication </w:t>
      </w:r>
      <w:r w:rsidRPr="00B07299">
        <w:rPr>
          <w:rFonts w:cstheme="minorHAnsi"/>
          <w:color w:val="auto"/>
          <w:sz w:val="22"/>
          <w:szCs w:val="22"/>
        </w:rPr>
        <w:t xml:space="preserve"> </w:t>
      </w:r>
    </w:p>
    <w:p w14:paraId="1609DA7A" w14:textId="77777777" w:rsidR="00CB171D" w:rsidRPr="00893FF4" w:rsidRDefault="00CB171D" w:rsidP="00D544C6">
      <w:pPr>
        <w:pStyle w:val="ListParagraph"/>
        <w:tabs>
          <w:tab w:val="left" w:pos="3732"/>
        </w:tabs>
        <w:autoSpaceDE w:val="0"/>
        <w:autoSpaceDN w:val="0"/>
        <w:adjustRightInd w:val="0"/>
        <w:spacing w:before="0" w:after="160" w:line="276" w:lineRule="auto"/>
        <w:rPr>
          <w:rFonts w:cstheme="minorHAnsi"/>
          <w:color w:val="auto"/>
          <w:sz w:val="22"/>
          <w:szCs w:val="22"/>
          <w:lang w:val="en-GB"/>
        </w:rPr>
      </w:pPr>
    </w:p>
    <w:p w14:paraId="4C5321C5" w14:textId="17ED92BC" w:rsidR="00893FF4" w:rsidRPr="00893FF4" w:rsidRDefault="00893FF4" w:rsidP="00D544C6">
      <w:pPr>
        <w:tabs>
          <w:tab w:val="left" w:pos="3732"/>
        </w:tabs>
        <w:autoSpaceDE w:val="0"/>
        <w:autoSpaceDN w:val="0"/>
        <w:adjustRightInd w:val="0"/>
        <w:spacing w:before="0" w:after="160" w:line="276" w:lineRule="auto"/>
        <w:rPr>
          <w:rFonts w:cstheme="minorHAnsi"/>
          <w:b/>
          <w:bCs/>
          <w:color w:val="002060"/>
          <w:sz w:val="22"/>
          <w:szCs w:val="22"/>
          <w:lang w:val="en-GB"/>
        </w:rPr>
      </w:pPr>
      <w:r w:rsidRPr="00893FF4">
        <w:rPr>
          <w:rFonts w:cstheme="minorHAnsi"/>
          <w:b/>
          <w:bCs/>
          <w:color w:val="002060"/>
          <w:sz w:val="22"/>
          <w:szCs w:val="22"/>
          <w:lang w:val="en-GB"/>
        </w:rPr>
        <w:t xml:space="preserve">Personal Details </w:t>
      </w:r>
    </w:p>
    <w:tbl>
      <w:tblPr>
        <w:tblStyle w:val="TableGrid"/>
        <w:tblW w:w="0" w:type="auto"/>
        <w:tblLook w:val="04A0" w:firstRow="1" w:lastRow="0" w:firstColumn="1" w:lastColumn="0" w:noHBand="0" w:noVBand="1"/>
      </w:tblPr>
      <w:tblGrid>
        <w:gridCol w:w="1645"/>
        <w:gridCol w:w="4117"/>
        <w:gridCol w:w="4117"/>
      </w:tblGrid>
      <w:tr w:rsidR="001132A3" w:rsidRPr="00A63C15" w14:paraId="7BC0F6DE" w14:textId="77777777" w:rsidTr="001132A3">
        <w:tc>
          <w:tcPr>
            <w:tcW w:w="1645" w:type="dxa"/>
          </w:tcPr>
          <w:p w14:paraId="5B85C839" w14:textId="77777777" w:rsidR="001132A3" w:rsidRPr="00A63C15" w:rsidRDefault="001132A3" w:rsidP="00D544C6">
            <w:pPr>
              <w:spacing w:line="276" w:lineRule="auto"/>
              <w:rPr>
                <w:rFonts w:cstheme="minorHAnsi"/>
                <w:color w:val="auto"/>
                <w:sz w:val="22"/>
                <w:szCs w:val="22"/>
              </w:rPr>
            </w:pPr>
            <w:r w:rsidRPr="00A63C15">
              <w:rPr>
                <w:rFonts w:cstheme="minorHAnsi"/>
                <w:color w:val="auto"/>
                <w:sz w:val="22"/>
                <w:szCs w:val="22"/>
              </w:rPr>
              <w:t>Name</w:t>
            </w:r>
          </w:p>
        </w:tc>
        <w:tc>
          <w:tcPr>
            <w:tcW w:w="4117" w:type="dxa"/>
          </w:tcPr>
          <w:p w14:paraId="3A9ED31D" w14:textId="77777777" w:rsidR="001132A3" w:rsidRPr="00A63C15" w:rsidRDefault="001132A3" w:rsidP="00D544C6">
            <w:pPr>
              <w:spacing w:line="276" w:lineRule="auto"/>
              <w:rPr>
                <w:rFonts w:cstheme="minorHAnsi"/>
                <w:color w:val="auto"/>
                <w:sz w:val="22"/>
                <w:szCs w:val="22"/>
              </w:rPr>
            </w:pPr>
          </w:p>
        </w:tc>
        <w:tc>
          <w:tcPr>
            <w:tcW w:w="4117" w:type="dxa"/>
          </w:tcPr>
          <w:p w14:paraId="365F2952" w14:textId="71573BD2" w:rsidR="001132A3" w:rsidRPr="00A63C15" w:rsidRDefault="001132A3" w:rsidP="00D544C6">
            <w:pPr>
              <w:spacing w:line="276" w:lineRule="auto"/>
              <w:rPr>
                <w:rFonts w:cstheme="minorHAnsi"/>
                <w:color w:val="auto"/>
                <w:sz w:val="22"/>
                <w:szCs w:val="22"/>
              </w:rPr>
            </w:pPr>
          </w:p>
        </w:tc>
      </w:tr>
      <w:tr w:rsidR="001132A3" w:rsidRPr="00A63C15" w14:paraId="2ABFCE90" w14:textId="77777777" w:rsidTr="001132A3">
        <w:tc>
          <w:tcPr>
            <w:tcW w:w="1645" w:type="dxa"/>
          </w:tcPr>
          <w:p w14:paraId="34CB98D0" w14:textId="77777777" w:rsidR="001132A3" w:rsidRPr="00A63C15" w:rsidRDefault="001132A3" w:rsidP="00D544C6">
            <w:pPr>
              <w:spacing w:line="276" w:lineRule="auto"/>
              <w:rPr>
                <w:rFonts w:cstheme="minorHAnsi"/>
                <w:color w:val="auto"/>
                <w:sz w:val="22"/>
                <w:szCs w:val="22"/>
              </w:rPr>
            </w:pPr>
            <w:r w:rsidRPr="00A63C15">
              <w:rPr>
                <w:rFonts w:cstheme="minorHAnsi"/>
                <w:color w:val="auto"/>
                <w:sz w:val="22"/>
                <w:szCs w:val="22"/>
              </w:rPr>
              <w:t>Role you are applying for</w:t>
            </w:r>
          </w:p>
        </w:tc>
        <w:tc>
          <w:tcPr>
            <w:tcW w:w="4117" w:type="dxa"/>
          </w:tcPr>
          <w:p w14:paraId="62603A24" w14:textId="77777777" w:rsidR="001132A3" w:rsidRPr="00A63C15" w:rsidRDefault="001132A3" w:rsidP="00D544C6">
            <w:pPr>
              <w:spacing w:line="276" w:lineRule="auto"/>
              <w:rPr>
                <w:rFonts w:cstheme="minorHAnsi"/>
                <w:color w:val="auto"/>
                <w:sz w:val="22"/>
                <w:szCs w:val="22"/>
              </w:rPr>
            </w:pPr>
          </w:p>
        </w:tc>
        <w:tc>
          <w:tcPr>
            <w:tcW w:w="4117" w:type="dxa"/>
          </w:tcPr>
          <w:p w14:paraId="01B22847" w14:textId="422D63F3" w:rsidR="001132A3" w:rsidRPr="00A63C15" w:rsidRDefault="001132A3" w:rsidP="00D544C6">
            <w:pPr>
              <w:spacing w:line="276" w:lineRule="auto"/>
              <w:rPr>
                <w:rFonts w:cstheme="minorHAnsi"/>
                <w:color w:val="auto"/>
                <w:sz w:val="22"/>
                <w:szCs w:val="22"/>
              </w:rPr>
            </w:pPr>
          </w:p>
        </w:tc>
      </w:tr>
      <w:tr w:rsidR="001132A3" w:rsidRPr="00A63C15" w14:paraId="3543BA2E" w14:textId="77777777" w:rsidTr="001132A3">
        <w:tc>
          <w:tcPr>
            <w:tcW w:w="1645" w:type="dxa"/>
          </w:tcPr>
          <w:p w14:paraId="1B642895" w14:textId="77777777" w:rsidR="001132A3" w:rsidRPr="00A63C15" w:rsidRDefault="001132A3" w:rsidP="00D544C6">
            <w:pPr>
              <w:spacing w:line="276" w:lineRule="auto"/>
              <w:rPr>
                <w:rFonts w:cstheme="minorHAnsi"/>
                <w:color w:val="auto"/>
                <w:sz w:val="22"/>
                <w:szCs w:val="22"/>
              </w:rPr>
            </w:pPr>
            <w:r w:rsidRPr="00A63C15">
              <w:rPr>
                <w:rFonts w:cstheme="minorHAnsi"/>
                <w:color w:val="auto"/>
                <w:sz w:val="22"/>
                <w:szCs w:val="22"/>
              </w:rPr>
              <w:t>Address</w:t>
            </w:r>
          </w:p>
          <w:p w14:paraId="6C75A46F" w14:textId="77777777" w:rsidR="001132A3" w:rsidRPr="00A63C15" w:rsidRDefault="001132A3" w:rsidP="00D544C6">
            <w:pPr>
              <w:spacing w:line="276" w:lineRule="auto"/>
              <w:rPr>
                <w:rFonts w:cstheme="minorHAnsi"/>
                <w:color w:val="auto"/>
                <w:sz w:val="22"/>
                <w:szCs w:val="22"/>
              </w:rPr>
            </w:pPr>
          </w:p>
        </w:tc>
        <w:tc>
          <w:tcPr>
            <w:tcW w:w="4117" w:type="dxa"/>
          </w:tcPr>
          <w:p w14:paraId="1542B465" w14:textId="77777777" w:rsidR="001132A3" w:rsidRPr="00A63C15" w:rsidRDefault="001132A3" w:rsidP="00D544C6">
            <w:pPr>
              <w:spacing w:line="276" w:lineRule="auto"/>
              <w:rPr>
                <w:rFonts w:cstheme="minorHAnsi"/>
                <w:color w:val="auto"/>
                <w:sz w:val="22"/>
                <w:szCs w:val="22"/>
              </w:rPr>
            </w:pPr>
          </w:p>
        </w:tc>
        <w:tc>
          <w:tcPr>
            <w:tcW w:w="4117" w:type="dxa"/>
          </w:tcPr>
          <w:p w14:paraId="78321B06" w14:textId="6717C08C" w:rsidR="001132A3" w:rsidRPr="00A63C15" w:rsidRDefault="001132A3" w:rsidP="00D544C6">
            <w:pPr>
              <w:spacing w:line="276" w:lineRule="auto"/>
              <w:rPr>
                <w:rFonts w:cstheme="minorHAnsi"/>
                <w:color w:val="auto"/>
                <w:sz w:val="22"/>
                <w:szCs w:val="22"/>
              </w:rPr>
            </w:pPr>
          </w:p>
        </w:tc>
      </w:tr>
      <w:tr w:rsidR="001132A3" w:rsidRPr="00A63C15" w14:paraId="1F54CD63" w14:textId="77777777" w:rsidTr="001132A3">
        <w:tc>
          <w:tcPr>
            <w:tcW w:w="1645" w:type="dxa"/>
          </w:tcPr>
          <w:p w14:paraId="024A3A13" w14:textId="77777777" w:rsidR="001132A3" w:rsidRPr="00A63C15" w:rsidRDefault="001132A3" w:rsidP="00D544C6">
            <w:pPr>
              <w:spacing w:line="276" w:lineRule="auto"/>
              <w:rPr>
                <w:rFonts w:cstheme="minorHAnsi"/>
                <w:color w:val="auto"/>
                <w:sz w:val="22"/>
                <w:szCs w:val="22"/>
              </w:rPr>
            </w:pPr>
            <w:r w:rsidRPr="00A63C15">
              <w:rPr>
                <w:rFonts w:cstheme="minorHAnsi"/>
                <w:color w:val="auto"/>
                <w:sz w:val="22"/>
                <w:szCs w:val="22"/>
              </w:rPr>
              <w:t>Postcode</w:t>
            </w:r>
          </w:p>
        </w:tc>
        <w:tc>
          <w:tcPr>
            <w:tcW w:w="4117" w:type="dxa"/>
          </w:tcPr>
          <w:p w14:paraId="712796EB" w14:textId="77777777" w:rsidR="001132A3" w:rsidRPr="00A63C15" w:rsidRDefault="001132A3" w:rsidP="00D544C6">
            <w:pPr>
              <w:spacing w:line="276" w:lineRule="auto"/>
              <w:rPr>
                <w:rFonts w:cstheme="minorHAnsi"/>
                <w:color w:val="auto"/>
                <w:sz w:val="22"/>
                <w:szCs w:val="22"/>
              </w:rPr>
            </w:pPr>
          </w:p>
        </w:tc>
        <w:tc>
          <w:tcPr>
            <w:tcW w:w="4117" w:type="dxa"/>
          </w:tcPr>
          <w:p w14:paraId="74A2A9B0" w14:textId="2B4780DE" w:rsidR="001132A3" w:rsidRPr="00A63C15" w:rsidRDefault="001132A3" w:rsidP="00D544C6">
            <w:pPr>
              <w:spacing w:line="276" w:lineRule="auto"/>
              <w:rPr>
                <w:rFonts w:cstheme="minorHAnsi"/>
                <w:color w:val="auto"/>
                <w:sz w:val="22"/>
                <w:szCs w:val="22"/>
              </w:rPr>
            </w:pPr>
          </w:p>
        </w:tc>
      </w:tr>
      <w:tr w:rsidR="001132A3" w:rsidRPr="00A63C15" w14:paraId="02C0A80C" w14:textId="77777777" w:rsidTr="001132A3">
        <w:tc>
          <w:tcPr>
            <w:tcW w:w="1645" w:type="dxa"/>
          </w:tcPr>
          <w:p w14:paraId="13581088" w14:textId="77777777" w:rsidR="001132A3" w:rsidRPr="00A63C15" w:rsidRDefault="001132A3" w:rsidP="00D544C6">
            <w:pPr>
              <w:spacing w:line="276" w:lineRule="auto"/>
              <w:rPr>
                <w:rFonts w:cstheme="minorHAnsi"/>
                <w:color w:val="auto"/>
                <w:sz w:val="22"/>
                <w:szCs w:val="22"/>
              </w:rPr>
            </w:pPr>
            <w:r w:rsidRPr="00A63C15">
              <w:rPr>
                <w:rFonts w:cstheme="minorHAnsi"/>
                <w:color w:val="auto"/>
                <w:sz w:val="22"/>
                <w:szCs w:val="22"/>
              </w:rPr>
              <w:t>Phone number</w:t>
            </w:r>
          </w:p>
        </w:tc>
        <w:tc>
          <w:tcPr>
            <w:tcW w:w="4117" w:type="dxa"/>
          </w:tcPr>
          <w:p w14:paraId="09626F60" w14:textId="77777777" w:rsidR="001132A3" w:rsidRPr="00A63C15" w:rsidRDefault="001132A3" w:rsidP="00D544C6">
            <w:pPr>
              <w:spacing w:line="276" w:lineRule="auto"/>
              <w:rPr>
                <w:rFonts w:cstheme="minorHAnsi"/>
                <w:color w:val="auto"/>
                <w:sz w:val="22"/>
                <w:szCs w:val="22"/>
              </w:rPr>
            </w:pPr>
          </w:p>
        </w:tc>
        <w:tc>
          <w:tcPr>
            <w:tcW w:w="4117" w:type="dxa"/>
          </w:tcPr>
          <w:p w14:paraId="347EE269" w14:textId="2FB3376F" w:rsidR="001132A3" w:rsidRPr="00A63C15" w:rsidRDefault="001132A3" w:rsidP="00D544C6">
            <w:pPr>
              <w:spacing w:line="276" w:lineRule="auto"/>
              <w:rPr>
                <w:rFonts w:cstheme="minorHAnsi"/>
                <w:color w:val="auto"/>
                <w:sz w:val="22"/>
                <w:szCs w:val="22"/>
              </w:rPr>
            </w:pPr>
          </w:p>
        </w:tc>
      </w:tr>
      <w:tr w:rsidR="001132A3" w:rsidRPr="00A63C15" w14:paraId="6C886D08" w14:textId="77777777" w:rsidTr="001132A3">
        <w:tc>
          <w:tcPr>
            <w:tcW w:w="1645" w:type="dxa"/>
          </w:tcPr>
          <w:p w14:paraId="33FB75EE" w14:textId="77777777" w:rsidR="001132A3" w:rsidRPr="00A63C15" w:rsidRDefault="001132A3" w:rsidP="00D544C6">
            <w:pPr>
              <w:spacing w:line="276" w:lineRule="auto"/>
              <w:rPr>
                <w:rFonts w:cstheme="minorHAnsi"/>
                <w:color w:val="auto"/>
                <w:sz w:val="22"/>
                <w:szCs w:val="22"/>
              </w:rPr>
            </w:pPr>
            <w:r w:rsidRPr="00A63C15">
              <w:rPr>
                <w:rFonts w:cstheme="minorHAnsi"/>
                <w:color w:val="auto"/>
                <w:sz w:val="22"/>
                <w:szCs w:val="22"/>
              </w:rPr>
              <w:t>Email</w:t>
            </w:r>
          </w:p>
        </w:tc>
        <w:tc>
          <w:tcPr>
            <w:tcW w:w="4117" w:type="dxa"/>
          </w:tcPr>
          <w:p w14:paraId="2091FF9D" w14:textId="77777777" w:rsidR="001132A3" w:rsidRPr="00A63C15" w:rsidRDefault="001132A3" w:rsidP="00D544C6">
            <w:pPr>
              <w:spacing w:line="276" w:lineRule="auto"/>
              <w:rPr>
                <w:rFonts w:cstheme="minorHAnsi"/>
                <w:color w:val="auto"/>
                <w:sz w:val="22"/>
                <w:szCs w:val="22"/>
              </w:rPr>
            </w:pPr>
          </w:p>
        </w:tc>
        <w:tc>
          <w:tcPr>
            <w:tcW w:w="4117" w:type="dxa"/>
          </w:tcPr>
          <w:p w14:paraId="50E7ED53" w14:textId="4ACFCA55" w:rsidR="001132A3" w:rsidRPr="00A63C15" w:rsidRDefault="001132A3" w:rsidP="00D544C6">
            <w:pPr>
              <w:spacing w:line="276" w:lineRule="auto"/>
              <w:rPr>
                <w:rFonts w:cstheme="minorHAnsi"/>
                <w:color w:val="auto"/>
                <w:sz w:val="22"/>
                <w:szCs w:val="22"/>
              </w:rPr>
            </w:pPr>
          </w:p>
        </w:tc>
      </w:tr>
    </w:tbl>
    <w:p w14:paraId="48CBAA9E" w14:textId="77777777" w:rsidR="0043405F" w:rsidRPr="00A63C15" w:rsidRDefault="0043405F" w:rsidP="00D544C6">
      <w:pPr>
        <w:tabs>
          <w:tab w:val="left" w:pos="3732"/>
        </w:tabs>
        <w:autoSpaceDE w:val="0"/>
        <w:autoSpaceDN w:val="0"/>
        <w:adjustRightInd w:val="0"/>
        <w:spacing w:before="0" w:after="0" w:line="276" w:lineRule="auto"/>
        <w:rPr>
          <w:rFonts w:cstheme="minorHAnsi"/>
          <w:color w:val="auto"/>
          <w:sz w:val="22"/>
          <w:szCs w:val="22"/>
          <w:lang w:val="en-GB"/>
        </w:rPr>
      </w:pPr>
    </w:p>
    <w:tbl>
      <w:tblPr>
        <w:tblStyle w:val="TableGrid"/>
        <w:tblW w:w="9918" w:type="dxa"/>
        <w:tblLook w:val="04A0" w:firstRow="1" w:lastRow="0" w:firstColumn="1" w:lastColumn="0" w:noHBand="0" w:noVBand="1"/>
      </w:tblPr>
      <w:tblGrid>
        <w:gridCol w:w="2101"/>
        <w:gridCol w:w="3564"/>
        <w:gridCol w:w="4253"/>
      </w:tblGrid>
      <w:tr w:rsidR="00A63C15" w:rsidRPr="00A63C15" w14:paraId="42720D83" w14:textId="77777777" w:rsidTr="00C0479B">
        <w:tc>
          <w:tcPr>
            <w:tcW w:w="2101" w:type="dxa"/>
          </w:tcPr>
          <w:p w14:paraId="485D39A7" w14:textId="77777777" w:rsidR="0043405F" w:rsidRPr="00A63C15" w:rsidRDefault="0043405F" w:rsidP="00D544C6">
            <w:pPr>
              <w:spacing w:line="276" w:lineRule="auto"/>
              <w:rPr>
                <w:rFonts w:cstheme="minorHAnsi"/>
                <w:color w:val="auto"/>
                <w:sz w:val="22"/>
                <w:szCs w:val="22"/>
              </w:rPr>
            </w:pPr>
            <w:r w:rsidRPr="00A63C15">
              <w:rPr>
                <w:rFonts w:cstheme="minorHAnsi"/>
                <w:color w:val="auto"/>
                <w:sz w:val="22"/>
                <w:szCs w:val="22"/>
              </w:rPr>
              <w:t>Institute name</w:t>
            </w:r>
          </w:p>
        </w:tc>
        <w:tc>
          <w:tcPr>
            <w:tcW w:w="7817" w:type="dxa"/>
            <w:gridSpan w:val="2"/>
          </w:tcPr>
          <w:p w14:paraId="3B7995BB" w14:textId="77777777" w:rsidR="0043405F" w:rsidRPr="00A63C15" w:rsidRDefault="0043405F" w:rsidP="00D544C6">
            <w:pPr>
              <w:spacing w:line="276" w:lineRule="auto"/>
              <w:rPr>
                <w:rFonts w:cstheme="minorHAnsi"/>
                <w:color w:val="auto"/>
                <w:sz w:val="22"/>
                <w:szCs w:val="22"/>
              </w:rPr>
            </w:pPr>
          </w:p>
        </w:tc>
      </w:tr>
      <w:tr w:rsidR="00A63C15" w:rsidRPr="00A63C15" w14:paraId="4EE131F0" w14:textId="77777777" w:rsidTr="00C0479B">
        <w:tc>
          <w:tcPr>
            <w:tcW w:w="2101" w:type="dxa"/>
          </w:tcPr>
          <w:p w14:paraId="2C7D279E" w14:textId="77777777" w:rsidR="0043405F" w:rsidRPr="00A63C15" w:rsidRDefault="0043405F" w:rsidP="00D544C6">
            <w:pPr>
              <w:spacing w:line="276" w:lineRule="auto"/>
              <w:rPr>
                <w:rFonts w:cstheme="minorHAnsi"/>
                <w:color w:val="auto"/>
                <w:sz w:val="22"/>
                <w:szCs w:val="22"/>
              </w:rPr>
            </w:pPr>
            <w:r w:rsidRPr="00A63C15">
              <w:rPr>
                <w:rFonts w:cstheme="minorHAnsi"/>
                <w:color w:val="auto"/>
                <w:sz w:val="22"/>
                <w:szCs w:val="22"/>
              </w:rPr>
              <w:t>SWI membership number</w:t>
            </w:r>
          </w:p>
        </w:tc>
        <w:tc>
          <w:tcPr>
            <w:tcW w:w="7817" w:type="dxa"/>
            <w:gridSpan w:val="2"/>
          </w:tcPr>
          <w:p w14:paraId="5865A7BF" w14:textId="77777777" w:rsidR="0043405F" w:rsidRPr="00A63C15" w:rsidRDefault="0043405F" w:rsidP="00D544C6">
            <w:pPr>
              <w:spacing w:line="276" w:lineRule="auto"/>
              <w:rPr>
                <w:rFonts w:cstheme="minorHAnsi"/>
                <w:color w:val="auto"/>
                <w:sz w:val="22"/>
                <w:szCs w:val="22"/>
              </w:rPr>
            </w:pPr>
          </w:p>
        </w:tc>
      </w:tr>
      <w:tr w:rsidR="00A63C15" w:rsidRPr="00A63C15" w14:paraId="343B95D7" w14:textId="77777777" w:rsidTr="00C0479B">
        <w:tc>
          <w:tcPr>
            <w:tcW w:w="2101" w:type="dxa"/>
          </w:tcPr>
          <w:p w14:paraId="30459F14" w14:textId="77777777" w:rsidR="0043405F" w:rsidRPr="00A63C15" w:rsidRDefault="0043405F" w:rsidP="00D544C6">
            <w:pPr>
              <w:spacing w:line="276" w:lineRule="auto"/>
              <w:rPr>
                <w:rFonts w:cstheme="minorHAnsi"/>
                <w:color w:val="auto"/>
                <w:sz w:val="22"/>
                <w:szCs w:val="22"/>
              </w:rPr>
            </w:pPr>
            <w:r w:rsidRPr="00A63C15">
              <w:rPr>
                <w:rFonts w:cstheme="minorHAnsi"/>
                <w:color w:val="auto"/>
                <w:sz w:val="22"/>
                <w:szCs w:val="22"/>
              </w:rPr>
              <w:t>Federation</w:t>
            </w:r>
          </w:p>
        </w:tc>
        <w:tc>
          <w:tcPr>
            <w:tcW w:w="7817" w:type="dxa"/>
            <w:gridSpan w:val="2"/>
          </w:tcPr>
          <w:p w14:paraId="79F48267" w14:textId="77777777" w:rsidR="0043405F" w:rsidRPr="00A63C15" w:rsidRDefault="0043405F" w:rsidP="00D544C6">
            <w:pPr>
              <w:spacing w:line="276" w:lineRule="auto"/>
              <w:rPr>
                <w:rFonts w:cstheme="minorHAnsi"/>
                <w:color w:val="auto"/>
                <w:sz w:val="22"/>
                <w:szCs w:val="22"/>
              </w:rPr>
            </w:pPr>
          </w:p>
        </w:tc>
      </w:tr>
      <w:tr w:rsidR="00A63C15" w:rsidRPr="00A63C15" w14:paraId="417C7837" w14:textId="77777777" w:rsidTr="00C0479B">
        <w:tc>
          <w:tcPr>
            <w:tcW w:w="2101" w:type="dxa"/>
          </w:tcPr>
          <w:p w14:paraId="6CF02CA6" w14:textId="77777777" w:rsidR="0043405F" w:rsidRPr="00A63C15" w:rsidRDefault="0043405F" w:rsidP="00D544C6">
            <w:pPr>
              <w:spacing w:line="276" w:lineRule="auto"/>
              <w:rPr>
                <w:rFonts w:cstheme="minorHAnsi"/>
                <w:color w:val="auto"/>
                <w:sz w:val="22"/>
                <w:szCs w:val="22"/>
              </w:rPr>
            </w:pPr>
            <w:r w:rsidRPr="00A63C15">
              <w:rPr>
                <w:rFonts w:cstheme="minorHAnsi"/>
                <w:color w:val="auto"/>
                <w:sz w:val="22"/>
                <w:szCs w:val="22"/>
              </w:rPr>
              <w:t xml:space="preserve">Signature  </w:t>
            </w:r>
          </w:p>
        </w:tc>
        <w:tc>
          <w:tcPr>
            <w:tcW w:w="7817" w:type="dxa"/>
            <w:gridSpan w:val="2"/>
          </w:tcPr>
          <w:p w14:paraId="54EDCA73" w14:textId="77777777" w:rsidR="0043405F" w:rsidRPr="00A63C15" w:rsidRDefault="0043405F" w:rsidP="00D544C6">
            <w:pPr>
              <w:spacing w:line="276" w:lineRule="auto"/>
              <w:rPr>
                <w:rFonts w:cstheme="minorHAnsi"/>
                <w:color w:val="auto"/>
                <w:sz w:val="22"/>
                <w:szCs w:val="22"/>
              </w:rPr>
            </w:pPr>
          </w:p>
        </w:tc>
      </w:tr>
      <w:tr w:rsidR="00A63C15" w:rsidRPr="00A63C15" w14:paraId="6BF36D0D" w14:textId="77777777" w:rsidTr="00C0479B">
        <w:tc>
          <w:tcPr>
            <w:tcW w:w="9918" w:type="dxa"/>
            <w:gridSpan w:val="3"/>
          </w:tcPr>
          <w:p w14:paraId="5F1CB909" w14:textId="77777777" w:rsidR="0043405F" w:rsidRPr="00A63C15" w:rsidRDefault="0043405F" w:rsidP="00D544C6">
            <w:pPr>
              <w:spacing w:line="276" w:lineRule="auto"/>
              <w:rPr>
                <w:rFonts w:cstheme="minorHAnsi"/>
                <w:color w:val="auto"/>
                <w:sz w:val="22"/>
                <w:szCs w:val="22"/>
              </w:rPr>
            </w:pPr>
          </w:p>
        </w:tc>
      </w:tr>
      <w:tr w:rsidR="00A63C15" w:rsidRPr="00A63C15" w14:paraId="17E9F7DC" w14:textId="77777777" w:rsidTr="00C0479B">
        <w:tc>
          <w:tcPr>
            <w:tcW w:w="2101" w:type="dxa"/>
          </w:tcPr>
          <w:p w14:paraId="74AB834E" w14:textId="77777777" w:rsidR="0043405F" w:rsidRPr="00A63C15" w:rsidRDefault="0043405F" w:rsidP="00D544C6">
            <w:pPr>
              <w:spacing w:line="276" w:lineRule="auto"/>
              <w:rPr>
                <w:rFonts w:cstheme="minorHAnsi"/>
                <w:color w:val="auto"/>
                <w:sz w:val="22"/>
                <w:szCs w:val="22"/>
              </w:rPr>
            </w:pPr>
          </w:p>
        </w:tc>
        <w:tc>
          <w:tcPr>
            <w:tcW w:w="3564" w:type="dxa"/>
          </w:tcPr>
          <w:p w14:paraId="72D943A4" w14:textId="77777777" w:rsidR="0043405F" w:rsidRPr="00A63C15" w:rsidRDefault="0043405F" w:rsidP="00D544C6">
            <w:pPr>
              <w:spacing w:line="276" w:lineRule="auto"/>
              <w:rPr>
                <w:rFonts w:cstheme="minorHAnsi"/>
                <w:color w:val="auto"/>
                <w:sz w:val="22"/>
                <w:szCs w:val="22"/>
              </w:rPr>
            </w:pPr>
            <w:r w:rsidRPr="00A63C15">
              <w:rPr>
                <w:rFonts w:cstheme="minorHAnsi"/>
                <w:color w:val="auto"/>
                <w:sz w:val="22"/>
                <w:szCs w:val="22"/>
              </w:rPr>
              <w:t>Proposer</w:t>
            </w:r>
          </w:p>
        </w:tc>
        <w:tc>
          <w:tcPr>
            <w:tcW w:w="4253" w:type="dxa"/>
          </w:tcPr>
          <w:p w14:paraId="1404D19C" w14:textId="77777777" w:rsidR="0043405F" w:rsidRPr="00A63C15" w:rsidRDefault="0043405F" w:rsidP="00D544C6">
            <w:pPr>
              <w:spacing w:line="276" w:lineRule="auto"/>
              <w:rPr>
                <w:rFonts w:cstheme="minorHAnsi"/>
                <w:color w:val="auto"/>
                <w:sz w:val="22"/>
                <w:szCs w:val="22"/>
              </w:rPr>
            </w:pPr>
            <w:r w:rsidRPr="00A63C15">
              <w:rPr>
                <w:rFonts w:cstheme="minorHAnsi"/>
                <w:color w:val="auto"/>
                <w:sz w:val="22"/>
                <w:szCs w:val="22"/>
              </w:rPr>
              <w:t>Seconder</w:t>
            </w:r>
          </w:p>
        </w:tc>
      </w:tr>
      <w:tr w:rsidR="00A63C15" w:rsidRPr="00A63C15" w14:paraId="5EAD36F7" w14:textId="77777777" w:rsidTr="00C0479B">
        <w:tc>
          <w:tcPr>
            <w:tcW w:w="2101" w:type="dxa"/>
          </w:tcPr>
          <w:p w14:paraId="05D67084" w14:textId="77777777" w:rsidR="0043405F" w:rsidRPr="00A63C15" w:rsidRDefault="0043405F" w:rsidP="00D544C6">
            <w:pPr>
              <w:spacing w:line="276" w:lineRule="auto"/>
              <w:rPr>
                <w:rFonts w:cstheme="minorHAnsi"/>
                <w:color w:val="auto"/>
                <w:sz w:val="22"/>
                <w:szCs w:val="22"/>
              </w:rPr>
            </w:pPr>
            <w:r w:rsidRPr="00A63C15">
              <w:rPr>
                <w:rFonts w:cstheme="minorHAnsi"/>
                <w:color w:val="auto"/>
                <w:sz w:val="22"/>
                <w:szCs w:val="22"/>
              </w:rPr>
              <w:t>Name</w:t>
            </w:r>
          </w:p>
        </w:tc>
        <w:tc>
          <w:tcPr>
            <w:tcW w:w="3564" w:type="dxa"/>
          </w:tcPr>
          <w:p w14:paraId="0EA73745" w14:textId="77777777" w:rsidR="0043405F" w:rsidRPr="00A63C15" w:rsidRDefault="0043405F" w:rsidP="00D544C6">
            <w:pPr>
              <w:spacing w:line="276" w:lineRule="auto"/>
              <w:rPr>
                <w:rFonts w:cstheme="minorHAnsi"/>
                <w:color w:val="auto"/>
                <w:sz w:val="22"/>
                <w:szCs w:val="22"/>
              </w:rPr>
            </w:pPr>
          </w:p>
        </w:tc>
        <w:tc>
          <w:tcPr>
            <w:tcW w:w="4253" w:type="dxa"/>
          </w:tcPr>
          <w:p w14:paraId="40001833" w14:textId="77777777" w:rsidR="0043405F" w:rsidRPr="00A63C15" w:rsidRDefault="0043405F" w:rsidP="00D544C6">
            <w:pPr>
              <w:spacing w:line="276" w:lineRule="auto"/>
              <w:rPr>
                <w:rFonts w:cstheme="minorHAnsi"/>
                <w:color w:val="auto"/>
                <w:sz w:val="22"/>
                <w:szCs w:val="22"/>
              </w:rPr>
            </w:pPr>
          </w:p>
        </w:tc>
      </w:tr>
      <w:tr w:rsidR="00A63C15" w:rsidRPr="00A63C15" w14:paraId="1C643E65" w14:textId="77777777" w:rsidTr="00C0479B">
        <w:tc>
          <w:tcPr>
            <w:tcW w:w="2101" w:type="dxa"/>
          </w:tcPr>
          <w:p w14:paraId="362284C9" w14:textId="77777777" w:rsidR="0043405F" w:rsidRPr="00A63C15" w:rsidRDefault="0043405F" w:rsidP="00D544C6">
            <w:pPr>
              <w:spacing w:line="276" w:lineRule="auto"/>
              <w:rPr>
                <w:rFonts w:cstheme="minorHAnsi"/>
                <w:color w:val="auto"/>
                <w:sz w:val="22"/>
                <w:szCs w:val="22"/>
              </w:rPr>
            </w:pPr>
            <w:r w:rsidRPr="00A63C15">
              <w:rPr>
                <w:rFonts w:cstheme="minorHAnsi"/>
                <w:color w:val="auto"/>
                <w:sz w:val="22"/>
                <w:szCs w:val="22"/>
              </w:rPr>
              <w:t>Institute</w:t>
            </w:r>
          </w:p>
        </w:tc>
        <w:tc>
          <w:tcPr>
            <w:tcW w:w="3564" w:type="dxa"/>
          </w:tcPr>
          <w:p w14:paraId="654CF1CD" w14:textId="77777777" w:rsidR="0043405F" w:rsidRPr="00A63C15" w:rsidRDefault="0043405F" w:rsidP="00D544C6">
            <w:pPr>
              <w:spacing w:line="276" w:lineRule="auto"/>
              <w:rPr>
                <w:rFonts w:cstheme="minorHAnsi"/>
                <w:color w:val="auto"/>
                <w:sz w:val="22"/>
                <w:szCs w:val="22"/>
              </w:rPr>
            </w:pPr>
          </w:p>
        </w:tc>
        <w:tc>
          <w:tcPr>
            <w:tcW w:w="4253" w:type="dxa"/>
          </w:tcPr>
          <w:p w14:paraId="53E53D0F" w14:textId="77777777" w:rsidR="0043405F" w:rsidRPr="00A63C15" w:rsidRDefault="0043405F" w:rsidP="00D544C6">
            <w:pPr>
              <w:spacing w:line="276" w:lineRule="auto"/>
              <w:rPr>
                <w:rFonts w:cstheme="minorHAnsi"/>
                <w:color w:val="auto"/>
                <w:sz w:val="22"/>
                <w:szCs w:val="22"/>
              </w:rPr>
            </w:pPr>
          </w:p>
        </w:tc>
      </w:tr>
      <w:tr w:rsidR="00A63C15" w:rsidRPr="00A63C15" w14:paraId="2A6E73ED" w14:textId="77777777" w:rsidTr="00C0479B">
        <w:tc>
          <w:tcPr>
            <w:tcW w:w="2101" w:type="dxa"/>
          </w:tcPr>
          <w:p w14:paraId="4CBA6947" w14:textId="77777777" w:rsidR="0043405F" w:rsidRPr="00A63C15" w:rsidRDefault="0043405F" w:rsidP="00D544C6">
            <w:pPr>
              <w:spacing w:line="276" w:lineRule="auto"/>
              <w:rPr>
                <w:rFonts w:cstheme="minorHAnsi"/>
                <w:color w:val="auto"/>
                <w:sz w:val="22"/>
                <w:szCs w:val="22"/>
              </w:rPr>
            </w:pPr>
            <w:r w:rsidRPr="00A63C15">
              <w:rPr>
                <w:rFonts w:cstheme="minorHAnsi"/>
                <w:color w:val="auto"/>
                <w:sz w:val="22"/>
                <w:szCs w:val="22"/>
              </w:rPr>
              <w:t>Federation</w:t>
            </w:r>
          </w:p>
        </w:tc>
        <w:tc>
          <w:tcPr>
            <w:tcW w:w="3564" w:type="dxa"/>
          </w:tcPr>
          <w:p w14:paraId="2665B8AA" w14:textId="77777777" w:rsidR="0043405F" w:rsidRPr="00A63C15" w:rsidRDefault="0043405F" w:rsidP="00D544C6">
            <w:pPr>
              <w:spacing w:line="276" w:lineRule="auto"/>
              <w:rPr>
                <w:rFonts w:cstheme="minorHAnsi"/>
                <w:color w:val="auto"/>
                <w:sz w:val="22"/>
                <w:szCs w:val="22"/>
              </w:rPr>
            </w:pPr>
          </w:p>
        </w:tc>
        <w:tc>
          <w:tcPr>
            <w:tcW w:w="4253" w:type="dxa"/>
          </w:tcPr>
          <w:p w14:paraId="276A0C81" w14:textId="77777777" w:rsidR="0043405F" w:rsidRPr="00A63C15" w:rsidRDefault="0043405F" w:rsidP="00D544C6">
            <w:pPr>
              <w:spacing w:line="276" w:lineRule="auto"/>
              <w:rPr>
                <w:rFonts w:cstheme="minorHAnsi"/>
                <w:color w:val="auto"/>
                <w:sz w:val="22"/>
                <w:szCs w:val="22"/>
              </w:rPr>
            </w:pPr>
          </w:p>
        </w:tc>
      </w:tr>
      <w:tr w:rsidR="00A63C15" w:rsidRPr="00A63C15" w14:paraId="6FE23779" w14:textId="77777777" w:rsidTr="006D7C17">
        <w:trPr>
          <w:trHeight w:val="70"/>
        </w:trPr>
        <w:tc>
          <w:tcPr>
            <w:tcW w:w="2101" w:type="dxa"/>
          </w:tcPr>
          <w:p w14:paraId="6A621460" w14:textId="77777777" w:rsidR="0043405F" w:rsidRPr="00A63C15" w:rsidRDefault="0043405F" w:rsidP="00D544C6">
            <w:pPr>
              <w:spacing w:line="276" w:lineRule="auto"/>
              <w:rPr>
                <w:rFonts w:cstheme="minorHAnsi"/>
                <w:color w:val="auto"/>
                <w:sz w:val="22"/>
                <w:szCs w:val="22"/>
              </w:rPr>
            </w:pPr>
            <w:r w:rsidRPr="00A63C15">
              <w:rPr>
                <w:rFonts w:cstheme="minorHAnsi"/>
                <w:color w:val="auto"/>
                <w:sz w:val="22"/>
                <w:szCs w:val="22"/>
              </w:rPr>
              <w:t xml:space="preserve">Signature  </w:t>
            </w:r>
          </w:p>
        </w:tc>
        <w:tc>
          <w:tcPr>
            <w:tcW w:w="3564" w:type="dxa"/>
          </w:tcPr>
          <w:p w14:paraId="4FB49971" w14:textId="77777777" w:rsidR="0043405F" w:rsidRPr="00A63C15" w:rsidRDefault="0043405F" w:rsidP="00D544C6">
            <w:pPr>
              <w:spacing w:line="276" w:lineRule="auto"/>
              <w:rPr>
                <w:rFonts w:cstheme="minorHAnsi"/>
                <w:color w:val="auto"/>
                <w:sz w:val="22"/>
                <w:szCs w:val="22"/>
              </w:rPr>
            </w:pPr>
          </w:p>
        </w:tc>
        <w:tc>
          <w:tcPr>
            <w:tcW w:w="4253" w:type="dxa"/>
          </w:tcPr>
          <w:p w14:paraId="5E6F5379" w14:textId="77777777" w:rsidR="0043405F" w:rsidRPr="00A63C15" w:rsidRDefault="0043405F" w:rsidP="00D544C6">
            <w:pPr>
              <w:spacing w:line="276" w:lineRule="auto"/>
              <w:rPr>
                <w:rFonts w:cstheme="minorHAnsi"/>
                <w:color w:val="auto"/>
                <w:sz w:val="22"/>
                <w:szCs w:val="22"/>
              </w:rPr>
            </w:pPr>
          </w:p>
        </w:tc>
      </w:tr>
    </w:tbl>
    <w:p w14:paraId="722BEC47" w14:textId="77777777" w:rsidR="007B24B5" w:rsidRDefault="007B24B5" w:rsidP="00D544C6">
      <w:pPr>
        <w:spacing w:line="276" w:lineRule="auto"/>
        <w:rPr>
          <w:rFonts w:cstheme="minorHAnsi"/>
          <w:color w:val="auto"/>
          <w:sz w:val="22"/>
          <w:szCs w:val="22"/>
        </w:rPr>
      </w:pPr>
    </w:p>
    <w:p w14:paraId="7D378149" w14:textId="3217F114" w:rsidR="0043405F" w:rsidRPr="00A63C15" w:rsidRDefault="0043405F" w:rsidP="00D544C6">
      <w:pPr>
        <w:spacing w:line="276" w:lineRule="auto"/>
        <w:rPr>
          <w:rFonts w:cstheme="minorHAnsi"/>
          <w:color w:val="auto"/>
          <w:sz w:val="22"/>
          <w:szCs w:val="22"/>
          <w:lang w:val="en-GB"/>
        </w:rPr>
        <w:sectPr w:rsidR="0043405F" w:rsidRPr="00A63C15" w:rsidSect="0043405F">
          <w:pgSz w:w="11907" w:h="16839" w:code="9"/>
          <w:pgMar w:top="1899" w:right="1009" w:bottom="1440" w:left="1009" w:header="720" w:footer="432" w:gutter="0"/>
          <w:cols w:space="720"/>
          <w:titlePg/>
          <w:docGrid w:linePitch="360"/>
        </w:sectPr>
      </w:pPr>
      <w:r w:rsidRPr="00A63C15">
        <w:rPr>
          <w:rFonts w:cstheme="minorHAnsi"/>
          <w:color w:val="auto"/>
          <w:sz w:val="22"/>
          <w:szCs w:val="22"/>
        </w:rPr>
        <w:br/>
      </w:r>
    </w:p>
    <w:p w14:paraId="1DCE5E71" w14:textId="3B9EDC86" w:rsidR="00893FF4" w:rsidRDefault="00893FF4" w:rsidP="00D544C6">
      <w:pPr>
        <w:tabs>
          <w:tab w:val="left" w:pos="454"/>
        </w:tabs>
        <w:autoSpaceDE w:val="0"/>
        <w:autoSpaceDN w:val="0"/>
        <w:adjustRightInd w:val="0"/>
        <w:spacing w:before="0" w:after="160" w:line="276" w:lineRule="auto"/>
        <w:rPr>
          <w:rFonts w:cstheme="minorHAnsi"/>
          <w:b/>
          <w:bCs/>
          <w:color w:val="002060"/>
          <w:sz w:val="22"/>
          <w:szCs w:val="22"/>
          <w:lang w:val="en-GB"/>
        </w:rPr>
      </w:pPr>
      <w:r>
        <w:rPr>
          <w:rFonts w:cstheme="minorHAnsi"/>
          <w:b/>
          <w:bCs/>
          <w:color w:val="002060"/>
          <w:sz w:val="22"/>
          <w:szCs w:val="22"/>
          <w:lang w:val="en-GB"/>
        </w:rPr>
        <w:lastRenderedPageBreak/>
        <w:t>Skills Matrix</w:t>
      </w:r>
      <w:r w:rsidR="00BD0119">
        <w:rPr>
          <w:rFonts w:cstheme="minorHAnsi"/>
          <w:b/>
          <w:bCs/>
          <w:color w:val="002060"/>
          <w:sz w:val="22"/>
          <w:szCs w:val="22"/>
          <w:lang w:val="en-GB"/>
        </w:rPr>
        <w:t xml:space="preserve"> </w:t>
      </w:r>
      <w:r w:rsidR="00BD0119" w:rsidRPr="00BD0119">
        <w:rPr>
          <w:rFonts w:cstheme="minorHAnsi"/>
          <w:i/>
          <w:iCs/>
          <w:color w:val="auto"/>
          <w:sz w:val="22"/>
          <w:szCs w:val="22"/>
          <w:lang w:val="en-GB"/>
        </w:rPr>
        <w:t>(</w:t>
      </w:r>
      <w:r w:rsidR="00BD0119">
        <w:rPr>
          <w:rFonts w:cstheme="minorHAnsi"/>
          <w:i/>
          <w:iCs/>
          <w:color w:val="auto"/>
          <w:sz w:val="22"/>
          <w:szCs w:val="22"/>
          <w:lang w:val="en-GB"/>
        </w:rPr>
        <w:t>P</w:t>
      </w:r>
      <w:r w:rsidR="00BD0119" w:rsidRPr="00BD0119">
        <w:rPr>
          <w:rFonts w:cstheme="minorHAnsi"/>
          <w:i/>
          <w:iCs/>
          <w:color w:val="auto"/>
          <w:sz w:val="22"/>
          <w:szCs w:val="22"/>
          <w:lang w:val="en-GB"/>
        </w:rPr>
        <w:t xml:space="preserve">lease complete) </w:t>
      </w:r>
    </w:p>
    <w:p w14:paraId="400D37DB" w14:textId="5305875D" w:rsidR="00FD2948" w:rsidRPr="00EE4CDE" w:rsidRDefault="00FD2948" w:rsidP="00D544C6">
      <w:pPr>
        <w:tabs>
          <w:tab w:val="left" w:pos="454"/>
        </w:tabs>
        <w:autoSpaceDE w:val="0"/>
        <w:autoSpaceDN w:val="0"/>
        <w:adjustRightInd w:val="0"/>
        <w:spacing w:before="0" w:after="160" w:line="276" w:lineRule="auto"/>
        <w:rPr>
          <w:rFonts w:cstheme="minorHAnsi"/>
          <w:b/>
          <w:bCs/>
          <w:color w:val="002060"/>
          <w:sz w:val="22"/>
          <w:szCs w:val="22"/>
          <w:lang w:val="en-GB"/>
        </w:rPr>
      </w:pPr>
    </w:p>
    <w:tbl>
      <w:tblPr>
        <w:tblStyle w:val="TableGrid"/>
        <w:tblW w:w="0" w:type="auto"/>
        <w:tblLook w:val="04A0" w:firstRow="1" w:lastRow="0" w:firstColumn="1" w:lastColumn="0" w:noHBand="0" w:noVBand="1"/>
      </w:tblPr>
      <w:tblGrid>
        <w:gridCol w:w="9879"/>
      </w:tblGrid>
      <w:tr w:rsidR="009B0C03" w:rsidRPr="00EE4CDE" w14:paraId="2EAB1DA1" w14:textId="77777777" w:rsidTr="0059678C">
        <w:tc>
          <w:tcPr>
            <w:tcW w:w="9879" w:type="dxa"/>
          </w:tcPr>
          <w:p w14:paraId="36C41D05" w14:textId="1626E99B" w:rsidR="00893FF4" w:rsidRPr="00893FF4" w:rsidRDefault="00893FF4" w:rsidP="00D544C6">
            <w:pPr>
              <w:tabs>
                <w:tab w:val="left" w:pos="454"/>
              </w:tabs>
              <w:autoSpaceDE w:val="0"/>
              <w:autoSpaceDN w:val="0"/>
              <w:adjustRightInd w:val="0"/>
              <w:spacing w:before="0" w:after="160" w:line="276" w:lineRule="auto"/>
              <w:rPr>
                <w:rFonts w:cstheme="minorHAnsi"/>
                <w:i/>
                <w:iCs/>
                <w:color w:val="auto"/>
                <w:sz w:val="22"/>
                <w:szCs w:val="22"/>
                <w:lang w:val="en-GB"/>
              </w:rPr>
            </w:pPr>
            <w:r w:rsidRPr="00893FF4">
              <w:rPr>
                <w:rFonts w:cstheme="minorHAnsi"/>
                <w:color w:val="auto"/>
                <w:sz w:val="22"/>
                <w:szCs w:val="22"/>
                <w:lang w:val="en-GB"/>
              </w:rPr>
              <w:t>Explanation of terms</w:t>
            </w:r>
          </w:p>
          <w:p w14:paraId="6F5C7F0C" w14:textId="41B779B0" w:rsidR="006B2DD1" w:rsidRPr="00893FF4" w:rsidRDefault="006B2DD1" w:rsidP="00D544C6">
            <w:pPr>
              <w:tabs>
                <w:tab w:val="left" w:pos="454"/>
              </w:tabs>
              <w:autoSpaceDE w:val="0"/>
              <w:autoSpaceDN w:val="0"/>
              <w:adjustRightInd w:val="0"/>
              <w:spacing w:before="0" w:after="160" w:line="276" w:lineRule="auto"/>
              <w:rPr>
                <w:rFonts w:cstheme="minorHAnsi"/>
                <w:i/>
                <w:iCs/>
                <w:color w:val="auto"/>
                <w:sz w:val="22"/>
                <w:szCs w:val="22"/>
                <w:lang w:val="en-GB"/>
              </w:rPr>
            </w:pPr>
            <w:r w:rsidRPr="00893FF4">
              <w:rPr>
                <w:rFonts w:cstheme="minorHAnsi"/>
                <w:i/>
                <w:iCs/>
                <w:color w:val="auto"/>
                <w:sz w:val="22"/>
                <w:szCs w:val="22"/>
                <w:lang w:val="en-GB"/>
              </w:rPr>
              <w:t>Strong knowledge – Expert in this area; professional experience and relevant qualifications.</w:t>
            </w:r>
          </w:p>
          <w:p w14:paraId="1C585732" w14:textId="04C7195B" w:rsidR="006B2DD1" w:rsidRPr="00893FF4" w:rsidRDefault="006B2DD1" w:rsidP="00D544C6">
            <w:pPr>
              <w:tabs>
                <w:tab w:val="left" w:pos="454"/>
              </w:tabs>
              <w:autoSpaceDE w:val="0"/>
              <w:autoSpaceDN w:val="0"/>
              <w:adjustRightInd w:val="0"/>
              <w:spacing w:before="0" w:after="160" w:line="276" w:lineRule="auto"/>
              <w:rPr>
                <w:rFonts w:cstheme="minorHAnsi"/>
                <w:i/>
                <w:iCs/>
                <w:color w:val="auto"/>
                <w:sz w:val="22"/>
                <w:szCs w:val="22"/>
                <w:lang w:val="en-GB"/>
              </w:rPr>
            </w:pPr>
            <w:r w:rsidRPr="00893FF4">
              <w:rPr>
                <w:rFonts w:cstheme="minorHAnsi"/>
                <w:i/>
                <w:iCs/>
                <w:color w:val="auto"/>
                <w:sz w:val="22"/>
                <w:szCs w:val="22"/>
                <w:lang w:val="en-GB"/>
              </w:rPr>
              <w:t>Good knowledge – Confident in principles and practice; can explain to others and contribute to discussions/decisions.</w:t>
            </w:r>
          </w:p>
          <w:p w14:paraId="5799F03C" w14:textId="4AF00BAE" w:rsidR="006B2DD1" w:rsidRPr="00893FF4" w:rsidRDefault="006B2DD1" w:rsidP="00D544C6">
            <w:pPr>
              <w:tabs>
                <w:tab w:val="left" w:pos="454"/>
              </w:tabs>
              <w:autoSpaceDE w:val="0"/>
              <w:autoSpaceDN w:val="0"/>
              <w:adjustRightInd w:val="0"/>
              <w:spacing w:before="0" w:after="160" w:line="276" w:lineRule="auto"/>
              <w:rPr>
                <w:rFonts w:cstheme="minorHAnsi"/>
                <w:i/>
                <w:iCs/>
                <w:color w:val="auto"/>
                <w:sz w:val="22"/>
                <w:szCs w:val="22"/>
                <w:lang w:val="en-GB"/>
              </w:rPr>
            </w:pPr>
            <w:r w:rsidRPr="00893FF4">
              <w:rPr>
                <w:rFonts w:cstheme="minorHAnsi"/>
                <w:i/>
                <w:iCs/>
                <w:color w:val="auto"/>
                <w:sz w:val="22"/>
                <w:szCs w:val="22"/>
                <w:lang w:val="en-GB"/>
              </w:rPr>
              <w:t>Working knowledge – Understands key principles; can follow most Board papers on the subject.</w:t>
            </w:r>
          </w:p>
          <w:p w14:paraId="0BF770B2" w14:textId="47A21233" w:rsidR="006B2DD1" w:rsidRPr="00EE4CDE" w:rsidRDefault="006B2DD1" w:rsidP="00D544C6">
            <w:pPr>
              <w:tabs>
                <w:tab w:val="left" w:pos="454"/>
              </w:tabs>
              <w:autoSpaceDE w:val="0"/>
              <w:autoSpaceDN w:val="0"/>
              <w:adjustRightInd w:val="0"/>
              <w:spacing w:before="0" w:after="160" w:line="276" w:lineRule="auto"/>
              <w:rPr>
                <w:rFonts w:cstheme="minorHAnsi"/>
                <w:b/>
                <w:bCs/>
                <w:i/>
                <w:iCs/>
                <w:color w:val="auto"/>
                <w:sz w:val="22"/>
                <w:szCs w:val="22"/>
                <w:lang w:val="en-GB"/>
              </w:rPr>
            </w:pPr>
            <w:r w:rsidRPr="00893FF4">
              <w:rPr>
                <w:rFonts w:cstheme="minorHAnsi"/>
                <w:i/>
                <w:iCs/>
                <w:color w:val="auto"/>
                <w:sz w:val="22"/>
                <w:szCs w:val="22"/>
                <w:lang w:val="en-GB"/>
              </w:rPr>
              <w:t>Limited knowledge – Little familiarity; would benefit from further learning.</w:t>
            </w:r>
          </w:p>
        </w:tc>
      </w:tr>
    </w:tbl>
    <w:p w14:paraId="0EA424FF" w14:textId="77777777" w:rsidR="006B2DD1" w:rsidRPr="00402D1C" w:rsidRDefault="006B2DD1" w:rsidP="00D544C6">
      <w:pPr>
        <w:tabs>
          <w:tab w:val="left" w:pos="3732"/>
        </w:tabs>
        <w:autoSpaceDE w:val="0"/>
        <w:autoSpaceDN w:val="0"/>
        <w:adjustRightInd w:val="0"/>
        <w:spacing w:before="0" w:after="160" w:line="276" w:lineRule="auto"/>
        <w:rPr>
          <w:rFonts w:cstheme="minorHAnsi"/>
          <w:b/>
          <w:bCs/>
          <w:color w:val="002060"/>
          <w:sz w:val="22"/>
          <w:szCs w:val="22"/>
          <w:lang w:val="en-GB"/>
        </w:rPr>
      </w:pPr>
    </w:p>
    <w:p w14:paraId="7D65D6A8" w14:textId="3F370B0B" w:rsidR="007B24B5" w:rsidRDefault="00247685" w:rsidP="00D544C6">
      <w:pPr>
        <w:tabs>
          <w:tab w:val="left" w:pos="3732"/>
        </w:tabs>
        <w:autoSpaceDE w:val="0"/>
        <w:autoSpaceDN w:val="0"/>
        <w:adjustRightInd w:val="0"/>
        <w:spacing w:before="0" w:after="160" w:line="276" w:lineRule="auto"/>
        <w:rPr>
          <w:rFonts w:cstheme="minorHAnsi"/>
          <w:color w:val="auto"/>
          <w:sz w:val="22"/>
          <w:szCs w:val="22"/>
          <w:lang w:val="en-GB"/>
        </w:rPr>
      </w:pPr>
      <w:r>
        <w:rPr>
          <w:rFonts w:cstheme="minorHAnsi"/>
          <w:b/>
          <w:bCs/>
          <w:color w:val="002060"/>
          <w:sz w:val="22"/>
          <w:szCs w:val="22"/>
          <w:lang w:val="en-GB"/>
        </w:rPr>
        <w:t>What is your k</w:t>
      </w:r>
      <w:r w:rsidR="00A63C15" w:rsidRPr="006D7C17">
        <w:rPr>
          <w:rFonts w:cstheme="minorHAnsi"/>
          <w:b/>
          <w:bCs/>
          <w:color w:val="002060"/>
          <w:sz w:val="22"/>
          <w:szCs w:val="22"/>
          <w:lang w:val="en-GB"/>
        </w:rPr>
        <w:t>nowledge of the SWI</w:t>
      </w:r>
      <w:r>
        <w:rPr>
          <w:rFonts w:cstheme="minorHAnsi"/>
          <w:b/>
          <w:bCs/>
          <w:color w:val="002060"/>
          <w:sz w:val="22"/>
          <w:szCs w:val="22"/>
          <w:lang w:val="en-GB"/>
        </w:rPr>
        <w:t>?</w:t>
      </w:r>
      <w:r w:rsidR="00A63C15" w:rsidRPr="006D7C17">
        <w:rPr>
          <w:rFonts w:cstheme="minorHAnsi"/>
          <w:b/>
          <w:bCs/>
          <w:color w:val="002060"/>
          <w:sz w:val="22"/>
          <w:szCs w:val="22"/>
          <w:lang w:val="en-GB"/>
        </w:rPr>
        <w:t xml:space="preserve"> </w:t>
      </w:r>
      <w:r w:rsidR="00A63C15" w:rsidRPr="009B0C03">
        <w:rPr>
          <w:rFonts w:cstheme="minorHAnsi"/>
          <w:i/>
          <w:iCs/>
          <w:color w:val="auto"/>
          <w:sz w:val="22"/>
          <w:szCs w:val="22"/>
          <w:lang w:val="en-GB"/>
        </w:rPr>
        <w:t>(Please tick)</w:t>
      </w:r>
      <w:r w:rsidR="00A63C15" w:rsidRPr="009B0C03">
        <w:rPr>
          <w:rFonts w:cstheme="minorHAnsi"/>
          <w:b/>
          <w:bCs/>
          <w:color w:val="auto"/>
          <w:sz w:val="22"/>
          <w:szCs w:val="22"/>
          <w:lang w:val="en-GB"/>
        </w:rPr>
        <w:t xml:space="preserve"> </w:t>
      </w:r>
    </w:p>
    <w:p w14:paraId="59F3B94B" w14:textId="0EE18988" w:rsidR="00A63C15" w:rsidRPr="00952454" w:rsidRDefault="00A63C15" w:rsidP="00D544C6">
      <w:pPr>
        <w:tabs>
          <w:tab w:val="left" w:pos="3732"/>
        </w:tabs>
        <w:autoSpaceDE w:val="0"/>
        <w:autoSpaceDN w:val="0"/>
        <w:adjustRightInd w:val="0"/>
        <w:spacing w:before="0" w:after="160" w:line="276" w:lineRule="auto"/>
        <w:rPr>
          <w:rFonts w:cstheme="minorHAnsi"/>
          <w:color w:val="auto"/>
          <w:sz w:val="22"/>
          <w:szCs w:val="22"/>
          <w:lang w:val="en-GB"/>
        </w:rPr>
      </w:pPr>
      <w:r w:rsidRPr="00A63C15">
        <w:rPr>
          <w:rFonts w:cstheme="minorHAnsi"/>
          <w:color w:val="auto"/>
          <w:sz w:val="22"/>
          <w:szCs w:val="22"/>
          <w:lang w:val="en-GB"/>
        </w:rPr>
        <w:t xml:space="preserve">Strong Knowledge </w:t>
      </w:r>
      <w:sdt>
        <w:sdtPr>
          <w:rPr>
            <w:rFonts w:cstheme="minorHAnsi"/>
            <w:color w:val="auto"/>
            <w:sz w:val="22"/>
            <w:szCs w:val="22"/>
            <w:lang w:val="en-GB"/>
          </w:rPr>
          <w:id w:val="193819931"/>
          <w14:checkbox>
            <w14:checked w14:val="0"/>
            <w14:checkedState w14:val="2612" w14:font="MS Gothic"/>
            <w14:uncheckedState w14:val="2610" w14:font="MS Gothic"/>
          </w14:checkbox>
        </w:sdtPr>
        <w:sdtEndPr/>
        <w:sdtContent>
          <w:r w:rsidRPr="00A63C15">
            <w:rPr>
              <w:rFonts w:ascii="MS Gothic" w:eastAsia="MS Gothic" w:hAnsi="MS Gothic" w:cstheme="minorHAnsi" w:hint="eastAsia"/>
              <w:color w:val="auto"/>
              <w:sz w:val="22"/>
              <w:szCs w:val="22"/>
              <w:lang w:val="en-GB"/>
            </w:rPr>
            <w:t>☐</w:t>
          </w:r>
        </w:sdtContent>
      </w:sdt>
      <w:r w:rsidRPr="00A63C15">
        <w:rPr>
          <w:rFonts w:cstheme="minorHAnsi"/>
          <w:color w:val="auto"/>
          <w:sz w:val="22"/>
          <w:szCs w:val="22"/>
          <w:lang w:val="en-GB"/>
        </w:rPr>
        <w:t xml:space="preserve"> Good Knowledge </w:t>
      </w:r>
      <w:sdt>
        <w:sdtPr>
          <w:rPr>
            <w:rFonts w:cstheme="minorHAnsi"/>
            <w:color w:val="auto"/>
            <w:sz w:val="22"/>
            <w:szCs w:val="22"/>
            <w:lang w:val="en-GB"/>
          </w:rPr>
          <w:id w:val="-187288529"/>
          <w14:checkbox>
            <w14:checked w14:val="0"/>
            <w14:checkedState w14:val="2612" w14:font="MS Gothic"/>
            <w14:uncheckedState w14:val="2610" w14:font="MS Gothic"/>
          </w14:checkbox>
        </w:sdtPr>
        <w:sdtEndPr/>
        <w:sdtContent>
          <w:r w:rsidRPr="00A63C15">
            <w:rPr>
              <w:rFonts w:ascii="MS Gothic" w:eastAsia="MS Gothic" w:hAnsi="MS Gothic" w:cstheme="minorHAnsi" w:hint="eastAsia"/>
              <w:color w:val="auto"/>
              <w:sz w:val="22"/>
              <w:szCs w:val="22"/>
              <w:lang w:val="en-GB"/>
            </w:rPr>
            <w:t>☐</w:t>
          </w:r>
        </w:sdtContent>
      </w:sdt>
      <w:r w:rsidRPr="00A63C15">
        <w:rPr>
          <w:rFonts w:cstheme="minorHAnsi"/>
          <w:color w:val="auto"/>
          <w:sz w:val="22"/>
          <w:szCs w:val="22"/>
          <w:lang w:val="en-GB"/>
        </w:rPr>
        <w:t xml:space="preserve"> Working Knowledge </w:t>
      </w:r>
      <w:sdt>
        <w:sdtPr>
          <w:rPr>
            <w:rFonts w:cstheme="minorHAnsi"/>
            <w:color w:val="auto"/>
            <w:sz w:val="22"/>
            <w:szCs w:val="22"/>
            <w:lang w:val="en-GB"/>
          </w:rPr>
          <w:id w:val="1964996286"/>
          <w14:checkbox>
            <w14:checked w14:val="0"/>
            <w14:checkedState w14:val="2612" w14:font="MS Gothic"/>
            <w14:uncheckedState w14:val="2610" w14:font="MS Gothic"/>
          </w14:checkbox>
        </w:sdtPr>
        <w:sdtEndPr/>
        <w:sdtContent>
          <w:r w:rsidRPr="00A63C15">
            <w:rPr>
              <w:rFonts w:ascii="MS Gothic" w:eastAsia="MS Gothic" w:hAnsi="MS Gothic" w:cstheme="minorHAnsi" w:hint="eastAsia"/>
              <w:color w:val="auto"/>
              <w:sz w:val="22"/>
              <w:szCs w:val="22"/>
              <w:lang w:val="en-GB"/>
            </w:rPr>
            <w:t>☐</w:t>
          </w:r>
        </w:sdtContent>
      </w:sdt>
      <w:r w:rsidRPr="00A63C15">
        <w:rPr>
          <w:rFonts w:cstheme="minorHAnsi"/>
          <w:color w:val="auto"/>
          <w:sz w:val="22"/>
          <w:szCs w:val="22"/>
          <w:lang w:val="en-GB"/>
        </w:rPr>
        <w:t xml:space="preserve"> Limited Knowledge </w:t>
      </w:r>
      <w:sdt>
        <w:sdtPr>
          <w:rPr>
            <w:rFonts w:cstheme="minorHAnsi"/>
            <w:color w:val="auto"/>
            <w:sz w:val="22"/>
            <w:szCs w:val="22"/>
            <w:lang w:val="en-GB"/>
          </w:rPr>
          <w:id w:val="1725403378"/>
          <w14:checkbox>
            <w14:checked w14:val="0"/>
            <w14:checkedState w14:val="2612" w14:font="MS Gothic"/>
            <w14:uncheckedState w14:val="2610" w14:font="MS Gothic"/>
          </w14:checkbox>
        </w:sdtPr>
        <w:sdtEndPr/>
        <w:sdtContent>
          <w:r w:rsidRPr="00A63C15">
            <w:rPr>
              <w:rFonts w:ascii="MS Gothic" w:eastAsia="MS Gothic" w:hAnsi="MS Gothic" w:cstheme="minorHAnsi" w:hint="eastAsia"/>
              <w:color w:val="auto"/>
              <w:sz w:val="22"/>
              <w:szCs w:val="22"/>
              <w:lang w:val="en-GB"/>
            </w:rPr>
            <w:t>☐</w:t>
          </w:r>
        </w:sdtContent>
      </w:sdt>
    </w:p>
    <w:p w14:paraId="06D5B040" w14:textId="26C00C45" w:rsidR="006B2DD1" w:rsidRPr="009B0C03" w:rsidRDefault="006B2DD1" w:rsidP="00D544C6">
      <w:pPr>
        <w:autoSpaceDE w:val="0"/>
        <w:autoSpaceDN w:val="0"/>
        <w:adjustRightInd w:val="0"/>
        <w:spacing w:before="0" w:after="160" w:line="276" w:lineRule="auto"/>
        <w:rPr>
          <w:rFonts w:cstheme="minorHAnsi"/>
          <w:color w:val="auto"/>
          <w:sz w:val="22"/>
          <w:szCs w:val="22"/>
          <w:lang w:val="en-GB"/>
        </w:rPr>
      </w:pPr>
      <w:r w:rsidRPr="009B0C03">
        <w:rPr>
          <w:rFonts w:cstheme="minorHAnsi"/>
          <w:color w:val="auto"/>
          <w:sz w:val="22"/>
          <w:szCs w:val="22"/>
          <w:lang w:val="en-GB"/>
        </w:rPr>
        <w:t xml:space="preserve">How do you rate your level of skill knowledge and experience in the following key areas using the levels set out below? </w:t>
      </w:r>
      <w:r>
        <w:rPr>
          <w:rFonts w:cstheme="minorHAnsi"/>
          <w:color w:val="auto"/>
          <w:sz w:val="22"/>
          <w:szCs w:val="22"/>
          <w:lang w:val="en-GB"/>
        </w:rPr>
        <w:t>Please refer to</w:t>
      </w:r>
      <w:r w:rsidR="00A63C15">
        <w:rPr>
          <w:rFonts w:cstheme="minorHAnsi"/>
          <w:color w:val="auto"/>
          <w:sz w:val="22"/>
          <w:szCs w:val="22"/>
          <w:lang w:val="en-GB"/>
        </w:rPr>
        <w:t xml:space="preserve"> the</w:t>
      </w:r>
      <w:r>
        <w:rPr>
          <w:rFonts w:cstheme="minorHAnsi"/>
          <w:color w:val="auto"/>
          <w:sz w:val="22"/>
          <w:szCs w:val="22"/>
          <w:lang w:val="en-GB"/>
        </w:rPr>
        <w:t xml:space="preserve"> Skills Matrix and a</w:t>
      </w:r>
      <w:r w:rsidRPr="009B0C03">
        <w:rPr>
          <w:rFonts w:cstheme="minorHAnsi"/>
          <w:color w:val="auto"/>
          <w:sz w:val="22"/>
          <w:szCs w:val="22"/>
          <w:lang w:val="en-GB"/>
        </w:rPr>
        <w:t>nswer in an honest way and do not overstate level of knowledge/expertise.</w:t>
      </w:r>
    </w:p>
    <w:p w14:paraId="1B0B88B8" w14:textId="57890271" w:rsidR="006B2DD1" w:rsidRPr="009B0C03" w:rsidRDefault="00FE17FD" w:rsidP="00D544C6">
      <w:pPr>
        <w:tabs>
          <w:tab w:val="left" w:pos="3732"/>
        </w:tabs>
        <w:autoSpaceDE w:val="0"/>
        <w:autoSpaceDN w:val="0"/>
        <w:adjustRightInd w:val="0"/>
        <w:spacing w:before="0" w:after="160" w:line="276" w:lineRule="auto"/>
        <w:rPr>
          <w:rFonts w:cstheme="minorHAnsi"/>
          <w:color w:val="auto"/>
          <w:sz w:val="22"/>
          <w:szCs w:val="22"/>
          <w:lang w:val="en-GB"/>
        </w:rPr>
      </w:pPr>
      <w:r>
        <w:rPr>
          <w:rFonts w:cstheme="minorHAnsi"/>
          <w:b/>
          <w:bCs/>
          <w:color w:val="002060"/>
          <w:sz w:val="22"/>
          <w:szCs w:val="22"/>
          <w:lang w:val="en-GB"/>
        </w:rPr>
        <w:t>What if your b</w:t>
      </w:r>
      <w:r w:rsidR="006B2DD1" w:rsidRPr="006D7C17">
        <w:rPr>
          <w:rFonts w:cstheme="minorHAnsi"/>
          <w:b/>
          <w:bCs/>
          <w:color w:val="002060"/>
          <w:sz w:val="22"/>
          <w:szCs w:val="22"/>
          <w:lang w:val="en-GB"/>
        </w:rPr>
        <w:t>usiness, finance and governance</w:t>
      </w:r>
      <w:r>
        <w:rPr>
          <w:rFonts w:cstheme="minorHAnsi"/>
          <w:b/>
          <w:bCs/>
          <w:color w:val="002060"/>
          <w:sz w:val="22"/>
          <w:szCs w:val="22"/>
          <w:lang w:val="en-GB"/>
        </w:rPr>
        <w:t xml:space="preserve"> knowledge</w:t>
      </w:r>
      <w:r>
        <w:rPr>
          <w:rFonts w:cstheme="minorHAnsi"/>
          <w:b/>
          <w:bCs/>
          <w:color w:val="auto"/>
          <w:sz w:val="22"/>
          <w:szCs w:val="22"/>
          <w:lang w:val="en-GB"/>
        </w:rPr>
        <w:t xml:space="preserve">? </w:t>
      </w:r>
      <w:r w:rsidR="006B2DD1" w:rsidRPr="009B0C03">
        <w:rPr>
          <w:rFonts w:cstheme="minorHAnsi"/>
          <w:i/>
          <w:iCs/>
          <w:color w:val="auto"/>
          <w:sz w:val="22"/>
          <w:szCs w:val="22"/>
          <w:lang w:val="en-GB"/>
        </w:rPr>
        <w:t>(Please tick)</w:t>
      </w:r>
      <w:r w:rsidR="006B2DD1" w:rsidRPr="009B0C03">
        <w:rPr>
          <w:rFonts w:cstheme="minorHAnsi"/>
          <w:b/>
          <w:bCs/>
          <w:color w:val="auto"/>
          <w:sz w:val="22"/>
          <w:szCs w:val="22"/>
          <w:lang w:val="en-GB"/>
        </w:rPr>
        <w:t xml:space="preserve">    </w:t>
      </w:r>
    </w:p>
    <w:tbl>
      <w:tblPr>
        <w:tblW w:w="0" w:type="auto"/>
        <w:tblInd w:w="-10"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969"/>
        <w:gridCol w:w="1134"/>
        <w:gridCol w:w="993"/>
        <w:gridCol w:w="1134"/>
        <w:gridCol w:w="1275"/>
      </w:tblGrid>
      <w:tr w:rsidR="00A63C15" w:rsidRPr="00A63C15" w14:paraId="224F6B58" w14:textId="77777777" w:rsidTr="00A31BF7">
        <w:tc>
          <w:tcPr>
            <w:tcW w:w="3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488C134" w14:textId="77777777" w:rsidR="006B2DD1" w:rsidRPr="00A63C15" w:rsidRDefault="006B2DD1"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D68B0DF" w14:textId="77777777" w:rsidR="006B2DD1" w:rsidRPr="007B24B5" w:rsidRDefault="006B2DD1" w:rsidP="00D544C6">
            <w:pPr>
              <w:tabs>
                <w:tab w:val="left" w:pos="3732"/>
              </w:tabs>
              <w:autoSpaceDE w:val="0"/>
              <w:autoSpaceDN w:val="0"/>
              <w:adjustRightInd w:val="0"/>
              <w:spacing w:before="0" w:after="0" w:line="276" w:lineRule="auto"/>
              <w:rPr>
                <w:rFonts w:cstheme="minorHAnsi"/>
                <w:color w:val="auto"/>
                <w:sz w:val="22"/>
                <w:szCs w:val="22"/>
                <w:lang w:val="en-GB"/>
              </w:rPr>
            </w:pPr>
            <w:r w:rsidRPr="007B24B5">
              <w:rPr>
                <w:rFonts w:cstheme="minorHAnsi"/>
                <w:color w:val="auto"/>
                <w:sz w:val="22"/>
                <w:szCs w:val="22"/>
                <w:lang w:val="en-GB"/>
              </w:rPr>
              <w:t xml:space="preserve">Strong                                                  </w:t>
            </w:r>
          </w:p>
        </w:tc>
        <w:tc>
          <w:tcPr>
            <w:tcW w:w="99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45631B5" w14:textId="77777777" w:rsidR="006B2DD1" w:rsidRPr="007B24B5" w:rsidRDefault="006B2DD1" w:rsidP="00D544C6">
            <w:pPr>
              <w:tabs>
                <w:tab w:val="left" w:pos="3732"/>
              </w:tabs>
              <w:autoSpaceDE w:val="0"/>
              <w:autoSpaceDN w:val="0"/>
              <w:adjustRightInd w:val="0"/>
              <w:spacing w:before="0" w:after="0" w:line="276" w:lineRule="auto"/>
              <w:rPr>
                <w:rFonts w:cstheme="minorHAnsi"/>
                <w:color w:val="auto"/>
                <w:sz w:val="22"/>
                <w:szCs w:val="22"/>
                <w:lang w:val="en-GB"/>
              </w:rPr>
            </w:pPr>
            <w:r w:rsidRPr="007B24B5">
              <w:rPr>
                <w:rFonts w:cstheme="minorHAnsi"/>
                <w:color w:val="auto"/>
                <w:sz w:val="22"/>
                <w:szCs w:val="22"/>
                <w:lang w:val="en-GB"/>
              </w:rPr>
              <w:t xml:space="preserve">Good                                                  </w:t>
            </w: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BDA64D" w14:textId="77777777" w:rsidR="006B2DD1" w:rsidRPr="007B24B5" w:rsidRDefault="006B2DD1" w:rsidP="00D544C6">
            <w:pPr>
              <w:tabs>
                <w:tab w:val="left" w:pos="3732"/>
              </w:tabs>
              <w:autoSpaceDE w:val="0"/>
              <w:autoSpaceDN w:val="0"/>
              <w:adjustRightInd w:val="0"/>
              <w:spacing w:before="0" w:after="0" w:line="276" w:lineRule="auto"/>
              <w:rPr>
                <w:rFonts w:cstheme="minorHAnsi"/>
                <w:color w:val="auto"/>
                <w:sz w:val="22"/>
                <w:szCs w:val="22"/>
                <w:lang w:val="en-GB"/>
              </w:rPr>
            </w:pPr>
            <w:r w:rsidRPr="007B24B5">
              <w:rPr>
                <w:rFonts w:cstheme="minorHAnsi"/>
                <w:color w:val="auto"/>
                <w:sz w:val="22"/>
                <w:szCs w:val="22"/>
                <w:lang w:val="en-GB"/>
              </w:rPr>
              <w:t xml:space="preserve">Working                                                  </w:t>
            </w:r>
          </w:p>
        </w:tc>
        <w:tc>
          <w:tcPr>
            <w:tcW w:w="1275"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A19EA2" w14:textId="77777777" w:rsidR="006B2DD1" w:rsidRPr="007B24B5" w:rsidRDefault="006B2DD1" w:rsidP="00D544C6">
            <w:pPr>
              <w:tabs>
                <w:tab w:val="left" w:pos="3732"/>
              </w:tabs>
              <w:autoSpaceDE w:val="0"/>
              <w:autoSpaceDN w:val="0"/>
              <w:adjustRightInd w:val="0"/>
              <w:spacing w:before="0" w:after="0" w:line="276" w:lineRule="auto"/>
              <w:rPr>
                <w:rFonts w:cstheme="minorHAnsi"/>
                <w:color w:val="auto"/>
                <w:sz w:val="22"/>
                <w:szCs w:val="22"/>
                <w:lang w:val="en-GB"/>
              </w:rPr>
            </w:pPr>
            <w:r w:rsidRPr="007B24B5">
              <w:rPr>
                <w:rFonts w:cstheme="minorHAnsi"/>
                <w:color w:val="auto"/>
                <w:sz w:val="22"/>
                <w:szCs w:val="22"/>
                <w:lang w:val="en-GB"/>
              </w:rPr>
              <w:t xml:space="preserve">Limited                                                   </w:t>
            </w:r>
          </w:p>
        </w:tc>
      </w:tr>
      <w:tr w:rsidR="00A63C15" w:rsidRPr="00A63C15" w14:paraId="2C66073B" w14:textId="77777777" w:rsidTr="00A31BF7">
        <w:tblPrEx>
          <w:tblBorders>
            <w:top w:val="none" w:sz="0" w:space="0" w:color="auto"/>
          </w:tblBorders>
        </w:tblPrEx>
        <w:tc>
          <w:tcPr>
            <w:tcW w:w="3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BD5D52D" w14:textId="77777777" w:rsidR="006B2DD1" w:rsidRPr="00A63C15" w:rsidRDefault="006B2DD1" w:rsidP="00D544C6">
            <w:pPr>
              <w:tabs>
                <w:tab w:val="left" w:pos="3732"/>
              </w:tabs>
              <w:autoSpaceDE w:val="0"/>
              <w:autoSpaceDN w:val="0"/>
              <w:adjustRightInd w:val="0"/>
              <w:spacing w:before="0" w:after="0" w:line="276" w:lineRule="auto"/>
              <w:rPr>
                <w:rFonts w:cstheme="minorHAnsi"/>
                <w:color w:val="auto"/>
                <w:sz w:val="22"/>
                <w:szCs w:val="22"/>
                <w:lang w:val="en-GB"/>
              </w:rPr>
            </w:pPr>
            <w:r w:rsidRPr="00A63C15">
              <w:rPr>
                <w:rFonts w:cstheme="minorHAnsi"/>
                <w:color w:val="auto"/>
                <w:sz w:val="22"/>
                <w:szCs w:val="22"/>
                <w:lang w:val="en-GB"/>
              </w:rPr>
              <w:t>General business, business planning and financial management skills</w:t>
            </w: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56000C1"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1457072141"/>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99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F09CB0C"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468486145"/>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5BF6A84"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2042971583"/>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1275"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B663E04"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1766760950"/>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r>
      <w:tr w:rsidR="00A63C15" w:rsidRPr="00A63C15" w14:paraId="115FED4D" w14:textId="77777777" w:rsidTr="00A31BF7">
        <w:tblPrEx>
          <w:tblBorders>
            <w:top w:val="none" w:sz="0" w:space="0" w:color="auto"/>
          </w:tblBorders>
        </w:tblPrEx>
        <w:tc>
          <w:tcPr>
            <w:tcW w:w="3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1302BDD" w14:textId="77777777" w:rsidR="006B2DD1" w:rsidRPr="00A63C15" w:rsidRDefault="006B2DD1" w:rsidP="00D544C6">
            <w:pPr>
              <w:tabs>
                <w:tab w:val="left" w:pos="3732"/>
              </w:tabs>
              <w:autoSpaceDE w:val="0"/>
              <w:autoSpaceDN w:val="0"/>
              <w:adjustRightInd w:val="0"/>
              <w:spacing w:before="0" w:after="0" w:line="276" w:lineRule="auto"/>
              <w:rPr>
                <w:rFonts w:cstheme="minorHAnsi"/>
                <w:color w:val="auto"/>
                <w:sz w:val="22"/>
                <w:szCs w:val="22"/>
                <w:lang w:val="en-GB"/>
              </w:rPr>
            </w:pPr>
            <w:r w:rsidRPr="00A63C15">
              <w:rPr>
                <w:rFonts w:cstheme="minorHAnsi"/>
                <w:color w:val="auto"/>
                <w:sz w:val="22"/>
                <w:szCs w:val="22"/>
                <w:lang w:val="en-GB"/>
              </w:rPr>
              <w:t>Budget preparation and management</w:t>
            </w: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00F976D"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496419492"/>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99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130F7C8"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1324090876"/>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E9E7C91"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58024556"/>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1275"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11D7009"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1433354151"/>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r>
      <w:tr w:rsidR="00A63C15" w:rsidRPr="00A63C15" w14:paraId="3FAF4DF8" w14:textId="77777777" w:rsidTr="00A31BF7">
        <w:tblPrEx>
          <w:tblBorders>
            <w:top w:val="none" w:sz="0" w:space="0" w:color="auto"/>
          </w:tblBorders>
        </w:tblPrEx>
        <w:tc>
          <w:tcPr>
            <w:tcW w:w="3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1F6955" w14:textId="77777777" w:rsidR="006B2DD1" w:rsidRPr="00A63C15" w:rsidRDefault="006B2DD1" w:rsidP="00D544C6">
            <w:pPr>
              <w:tabs>
                <w:tab w:val="left" w:pos="3732"/>
              </w:tabs>
              <w:autoSpaceDE w:val="0"/>
              <w:autoSpaceDN w:val="0"/>
              <w:adjustRightInd w:val="0"/>
              <w:spacing w:before="0" w:after="0" w:line="276" w:lineRule="auto"/>
              <w:rPr>
                <w:rFonts w:cstheme="minorHAnsi"/>
                <w:color w:val="auto"/>
                <w:sz w:val="22"/>
                <w:szCs w:val="22"/>
                <w:lang w:val="en-GB"/>
              </w:rPr>
            </w:pPr>
            <w:r w:rsidRPr="00A63C15">
              <w:rPr>
                <w:rFonts w:cstheme="minorHAnsi"/>
                <w:color w:val="auto"/>
                <w:sz w:val="22"/>
                <w:szCs w:val="22"/>
                <w:lang w:val="en-GB"/>
              </w:rPr>
              <w:t>Risk management and mitigation</w:t>
            </w: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818AADC"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901137423"/>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99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55F909D"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657109575"/>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E3BB6F1"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1758021768"/>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1275"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3E62892"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1685631074"/>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r>
      <w:tr w:rsidR="00A63C15" w:rsidRPr="00A63C15" w14:paraId="7D2B7713" w14:textId="77777777" w:rsidTr="00A31BF7">
        <w:tc>
          <w:tcPr>
            <w:tcW w:w="3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34EF045" w14:textId="77777777" w:rsidR="006B2DD1" w:rsidRPr="00A63C15" w:rsidRDefault="006B2DD1" w:rsidP="00D544C6">
            <w:pPr>
              <w:tabs>
                <w:tab w:val="left" w:pos="3732"/>
              </w:tabs>
              <w:autoSpaceDE w:val="0"/>
              <w:autoSpaceDN w:val="0"/>
              <w:adjustRightInd w:val="0"/>
              <w:spacing w:before="0" w:after="0" w:line="276" w:lineRule="auto"/>
              <w:rPr>
                <w:rFonts w:cstheme="minorHAnsi"/>
                <w:color w:val="auto"/>
                <w:sz w:val="22"/>
                <w:szCs w:val="22"/>
                <w:lang w:val="en-GB"/>
              </w:rPr>
            </w:pPr>
            <w:r w:rsidRPr="00A63C15">
              <w:rPr>
                <w:rFonts w:cstheme="minorHAnsi"/>
                <w:color w:val="auto"/>
                <w:sz w:val="22"/>
                <w:szCs w:val="22"/>
                <w:lang w:val="en-GB"/>
              </w:rPr>
              <w:t>Performance management and continuous improvement</w:t>
            </w: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664645A"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1720130741"/>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99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46AB002"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640112700"/>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BEEF200"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1269928025"/>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1275"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8C6C975"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803388533"/>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r>
    </w:tbl>
    <w:p w14:paraId="07841190" w14:textId="77777777" w:rsidR="006B2DD1" w:rsidRPr="009B0C03" w:rsidRDefault="006B2DD1" w:rsidP="00D544C6">
      <w:pPr>
        <w:tabs>
          <w:tab w:val="left" w:pos="3732"/>
        </w:tabs>
        <w:autoSpaceDE w:val="0"/>
        <w:autoSpaceDN w:val="0"/>
        <w:adjustRightInd w:val="0"/>
        <w:spacing w:before="0" w:after="160" w:line="276" w:lineRule="auto"/>
        <w:rPr>
          <w:rFonts w:cstheme="minorHAnsi"/>
          <w:b/>
          <w:bCs/>
          <w:color w:val="auto"/>
          <w:sz w:val="22"/>
          <w:szCs w:val="22"/>
          <w:lang w:val="en-GB"/>
        </w:rPr>
      </w:pPr>
    </w:p>
    <w:p w14:paraId="70A265F3" w14:textId="6511A1AF" w:rsidR="006B2DD1" w:rsidRPr="00E17EBB" w:rsidRDefault="00FE17FD" w:rsidP="00D544C6">
      <w:pPr>
        <w:tabs>
          <w:tab w:val="left" w:pos="3732"/>
        </w:tabs>
        <w:autoSpaceDE w:val="0"/>
        <w:autoSpaceDN w:val="0"/>
        <w:adjustRightInd w:val="0"/>
        <w:spacing w:before="0" w:after="160" w:line="276" w:lineRule="auto"/>
        <w:rPr>
          <w:rFonts w:cstheme="minorHAnsi"/>
          <w:b/>
          <w:bCs/>
          <w:color w:val="002060"/>
          <w:sz w:val="22"/>
          <w:szCs w:val="22"/>
          <w:lang w:val="en-GB"/>
        </w:rPr>
      </w:pPr>
      <w:r>
        <w:rPr>
          <w:rFonts w:cstheme="minorHAnsi"/>
          <w:b/>
          <w:bCs/>
          <w:color w:val="002060"/>
          <w:sz w:val="22"/>
          <w:szCs w:val="22"/>
          <w:lang w:val="en-GB"/>
        </w:rPr>
        <w:t>What is your g</w:t>
      </w:r>
      <w:r w:rsidR="006B2DD1" w:rsidRPr="006D7C17">
        <w:rPr>
          <w:rFonts w:cstheme="minorHAnsi"/>
          <w:b/>
          <w:bCs/>
          <w:color w:val="002060"/>
          <w:sz w:val="22"/>
          <w:szCs w:val="22"/>
          <w:lang w:val="en-GB"/>
        </w:rPr>
        <w:t>overnance</w:t>
      </w:r>
      <w:r>
        <w:rPr>
          <w:rFonts w:cstheme="minorHAnsi"/>
          <w:b/>
          <w:bCs/>
          <w:color w:val="002060"/>
          <w:sz w:val="22"/>
          <w:szCs w:val="22"/>
          <w:lang w:val="en-GB"/>
        </w:rPr>
        <w:t>/c</w:t>
      </w:r>
      <w:r w:rsidR="006B2DD1" w:rsidRPr="006D7C17">
        <w:rPr>
          <w:rFonts w:cstheme="minorHAnsi"/>
          <w:b/>
          <w:bCs/>
          <w:color w:val="002060"/>
          <w:sz w:val="22"/>
          <w:szCs w:val="22"/>
          <w:lang w:val="en-GB"/>
        </w:rPr>
        <w:t>hairing</w:t>
      </w:r>
      <w:r>
        <w:rPr>
          <w:rFonts w:cstheme="minorHAnsi"/>
          <w:b/>
          <w:bCs/>
          <w:color w:val="002060"/>
          <w:sz w:val="22"/>
          <w:szCs w:val="22"/>
          <w:lang w:val="en-GB"/>
        </w:rPr>
        <w:t>/</w:t>
      </w:r>
      <w:r w:rsidR="006B2DD1" w:rsidRPr="006D7C17">
        <w:rPr>
          <w:rFonts w:cstheme="minorHAnsi"/>
          <w:b/>
          <w:bCs/>
          <w:color w:val="002060"/>
          <w:sz w:val="22"/>
          <w:szCs w:val="22"/>
          <w:lang w:val="en-GB"/>
        </w:rPr>
        <w:t xml:space="preserve">committee </w:t>
      </w:r>
      <w:r>
        <w:rPr>
          <w:rFonts w:cstheme="minorHAnsi"/>
          <w:b/>
          <w:bCs/>
          <w:color w:val="002060"/>
          <w:sz w:val="22"/>
          <w:szCs w:val="22"/>
          <w:lang w:val="en-GB"/>
        </w:rPr>
        <w:t xml:space="preserve">knowledge? </w:t>
      </w:r>
      <w:r w:rsidR="006B2DD1" w:rsidRPr="009B0C03">
        <w:rPr>
          <w:rFonts w:cstheme="minorHAnsi"/>
          <w:i/>
          <w:iCs/>
          <w:color w:val="auto"/>
          <w:sz w:val="22"/>
          <w:szCs w:val="22"/>
          <w:lang w:val="en-GB"/>
        </w:rPr>
        <w:t>(Please tick)</w:t>
      </w:r>
      <w:r w:rsidR="006B2DD1" w:rsidRPr="009B0C03">
        <w:rPr>
          <w:rFonts w:cstheme="minorHAnsi"/>
          <w:b/>
          <w:bCs/>
          <w:color w:val="auto"/>
          <w:sz w:val="22"/>
          <w:szCs w:val="22"/>
          <w:lang w:val="en-GB"/>
        </w:rPr>
        <w:t xml:space="preserve">    </w:t>
      </w:r>
    </w:p>
    <w:tbl>
      <w:tblPr>
        <w:tblW w:w="0" w:type="auto"/>
        <w:tblInd w:w="-10"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969"/>
        <w:gridCol w:w="1134"/>
        <w:gridCol w:w="993"/>
        <w:gridCol w:w="1134"/>
        <w:gridCol w:w="1275"/>
      </w:tblGrid>
      <w:tr w:rsidR="00A63C15" w:rsidRPr="00A63C15" w14:paraId="7A06C52B" w14:textId="77777777" w:rsidTr="00A31BF7">
        <w:tc>
          <w:tcPr>
            <w:tcW w:w="3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12E14AA" w14:textId="77777777" w:rsidR="006B2DD1" w:rsidRPr="00A63C15" w:rsidRDefault="006B2DD1"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FDB7B1F" w14:textId="77777777" w:rsidR="006B2DD1" w:rsidRPr="007B24B5" w:rsidRDefault="006B2DD1" w:rsidP="00D544C6">
            <w:pPr>
              <w:tabs>
                <w:tab w:val="left" w:pos="3732"/>
              </w:tabs>
              <w:autoSpaceDE w:val="0"/>
              <w:autoSpaceDN w:val="0"/>
              <w:adjustRightInd w:val="0"/>
              <w:spacing w:before="0" w:after="0" w:line="276" w:lineRule="auto"/>
              <w:rPr>
                <w:rFonts w:cstheme="minorHAnsi"/>
                <w:color w:val="auto"/>
                <w:sz w:val="22"/>
                <w:szCs w:val="22"/>
                <w:lang w:val="en-GB"/>
              </w:rPr>
            </w:pPr>
            <w:r w:rsidRPr="007B24B5">
              <w:rPr>
                <w:rFonts w:cstheme="minorHAnsi"/>
                <w:color w:val="auto"/>
                <w:sz w:val="22"/>
                <w:szCs w:val="22"/>
                <w:lang w:val="en-GB"/>
              </w:rPr>
              <w:t xml:space="preserve">Strong                                                </w:t>
            </w:r>
          </w:p>
        </w:tc>
        <w:tc>
          <w:tcPr>
            <w:tcW w:w="99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20F4B66" w14:textId="77777777" w:rsidR="006B2DD1" w:rsidRPr="007B24B5" w:rsidRDefault="006B2DD1" w:rsidP="00D544C6">
            <w:pPr>
              <w:tabs>
                <w:tab w:val="left" w:pos="3732"/>
              </w:tabs>
              <w:autoSpaceDE w:val="0"/>
              <w:autoSpaceDN w:val="0"/>
              <w:adjustRightInd w:val="0"/>
              <w:spacing w:before="0" w:after="0" w:line="276" w:lineRule="auto"/>
              <w:rPr>
                <w:rFonts w:cstheme="minorHAnsi"/>
                <w:color w:val="auto"/>
                <w:sz w:val="22"/>
                <w:szCs w:val="22"/>
                <w:lang w:val="en-GB"/>
              </w:rPr>
            </w:pPr>
            <w:r w:rsidRPr="007B24B5">
              <w:rPr>
                <w:rFonts w:cstheme="minorHAnsi"/>
                <w:color w:val="auto"/>
                <w:sz w:val="22"/>
                <w:szCs w:val="22"/>
                <w:lang w:val="en-GB"/>
              </w:rPr>
              <w:t xml:space="preserve">Good                                                   </w:t>
            </w: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FCC5AB3" w14:textId="77777777" w:rsidR="006B2DD1" w:rsidRPr="007B24B5" w:rsidRDefault="006B2DD1" w:rsidP="00D544C6">
            <w:pPr>
              <w:tabs>
                <w:tab w:val="left" w:pos="3732"/>
              </w:tabs>
              <w:autoSpaceDE w:val="0"/>
              <w:autoSpaceDN w:val="0"/>
              <w:adjustRightInd w:val="0"/>
              <w:spacing w:before="0" w:after="0" w:line="276" w:lineRule="auto"/>
              <w:rPr>
                <w:rFonts w:cstheme="minorHAnsi"/>
                <w:color w:val="auto"/>
                <w:sz w:val="22"/>
                <w:szCs w:val="22"/>
                <w:lang w:val="en-GB"/>
              </w:rPr>
            </w:pPr>
            <w:r w:rsidRPr="007B24B5">
              <w:rPr>
                <w:rFonts w:cstheme="minorHAnsi"/>
                <w:color w:val="auto"/>
                <w:sz w:val="22"/>
                <w:szCs w:val="22"/>
                <w:lang w:val="en-GB"/>
              </w:rPr>
              <w:t xml:space="preserve">Working                                                   </w:t>
            </w:r>
          </w:p>
        </w:tc>
        <w:tc>
          <w:tcPr>
            <w:tcW w:w="1275"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DC06C48" w14:textId="77777777" w:rsidR="006B2DD1" w:rsidRPr="007B24B5" w:rsidRDefault="006B2DD1" w:rsidP="00D544C6">
            <w:pPr>
              <w:tabs>
                <w:tab w:val="left" w:pos="3732"/>
              </w:tabs>
              <w:autoSpaceDE w:val="0"/>
              <w:autoSpaceDN w:val="0"/>
              <w:adjustRightInd w:val="0"/>
              <w:spacing w:before="0" w:after="0" w:line="276" w:lineRule="auto"/>
              <w:rPr>
                <w:rFonts w:cstheme="minorHAnsi"/>
                <w:color w:val="auto"/>
                <w:sz w:val="22"/>
                <w:szCs w:val="22"/>
                <w:lang w:val="en-GB"/>
              </w:rPr>
            </w:pPr>
            <w:r w:rsidRPr="007B24B5">
              <w:rPr>
                <w:rFonts w:cstheme="minorHAnsi"/>
                <w:color w:val="auto"/>
                <w:sz w:val="22"/>
                <w:szCs w:val="22"/>
                <w:lang w:val="en-GB"/>
              </w:rPr>
              <w:t xml:space="preserve">Limited                                                   </w:t>
            </w:r>
          </w:p>
        </w:tc>
      </w:tr>
      <w:tr w:rsidR="00A63C15" w:rsidRPr="00A63C15" w14:paraId="2440B10F" w14:textId="77777777" w:rsidTr="00A31BF7">
        <w:tblPrEx>
          <w:tblBorders>
            <w:top w:val="none" w:sz="0" w:space="0" w:color="auto"/>
          </w:tblBorders>
        </w:tblPrEx>
        <w:tc>
          <w:tcPr>
            <w:tcW w:w="3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0C6F99B" w14:textId="77777777" w:rsidR="006B2DD1" w:rsidRPr="00A63C15" w:rsidRDefault="006B2DD1" w:rsidP="00D544C6">
            <w:pPr>
              <w:tabs>
                <w:tab w:val="left" w:pos="3732"/>
              </w:tabs>
              <w:autoSpaceDE w:val="0"/>
              <w:autoSpaceDN w:val="0"/>
              <w:adjustRightInd w:val="0"/>
              <w:spacing w:before="0" w:after="0" w:line="276" w:lineRule="auto"/>
              <w:rPr>
                <w:rFonts w:cstheme="minorHAnsi"/>
                <w:color w:val="auto"/>
                <w:sz w:val="22"/>
                <w:szCs w:val="22"/>
                <w:lang w:val="en-GB"/>
              </w:rPr>
            </w:pPr>
            <w:r w:rsidRPr="00A63C15">
              <w:rPr>
                <w:rFonts w:cstheme="minorHAnsi"/>
                <w:color w:val="auto"/>
                <w:sz w:val="22"/>
                <w:szCs w:val="22"/>
                <w:lang w:val="en-GB"/>
              </w:rPr>
              <w:t>Policy development</w:t>
            </w: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C629A3C"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308447751"/>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99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C3AB12"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1655264555"/>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68678A7"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830678854"/>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1275"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FCF7178"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1247337210"/>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r>
      <w:tr w:rsidR="00A63C15" w:rsidRPr="00A63C15" w14:paraId="1DAA1931" w14:textId="77777777" w:rsidTr="00A31BF7">
        <w:tblPrEx>
          <w:tblBorders>
            <w:top w:val="none" w:sz="0" w:space="0" w:color="auto"/>
          </w:tblBorders>
        </w:tblPrEx>
        <w:tc>
          <w:tcPr>
            <w:tcW w:w="3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0D54338" w14:textId="77777777" w:rsidR="006B2DD1" w:rsidRPr="00A63C15" w:rsidRDefault="006B2DD1" w:rsidP="00D544C6">
            <w:pPr>
              <w:tabs>
                <w:tab w:val="left" w:pos="3732"/>
              </w:tabs>
              <w:autoSpaceDE w:val="0"/>
              <w:autoSpaceDN w:val="0"/>
              <w:adjustRightInd w:val="0"/>
              <w:spacing w:before="0" w:after="0" w:line="276" w:lineRule="auto"/>
              <w:rPr>
                <w:rFonts w:cstheme="minorHAnsi"/>
                <w:color w:val="auto"/>
                <w:sz w:val="22"/>
                <w:szCs w:val="22"/>
                <w:lang w:val="en-GB"/>
              </w:rPr>
            </w:pPr>
            <w:r w:rsidRPr="00A63C15">
              <w:rPr>
                <w:rFonts w:cstheme="minorHAnsi"/>
                <w:color w:val="auto"/>
                <w:sz w:val="22"/>
                <w:szCs w:val="22"/>
                <w:lang w:val="en-GB"/>
              </w:rPr>
              <w:t>Change management</w:t>
            </w: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080B314"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683666122"/>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99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462EA26"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1826734214"/>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BD6C3A"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926887857"/>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1275"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AEDBE4B"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1974975528"/>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r>
      <w:tr w:rsidR="00A63C15" w:rsidRPr="00A63C15" w14:paraId="6D48B75C" w14:textId="77777777" w:rsidTr="00A31BF7">
        <w:tblPrEx>
          <w:tblBorders>
            <w:top w:val="none" w:sz="0" w:space="0" w:color="auto"/>
          </w:tblBorders>
        </w:tblPrEx>
        <w:tc>
          <w:tcPr>
            <w:tcW w:w="3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1952D64" w14:textId="77777777" w:rsidR="006B2DD1" w:rsidRPr="00A63C15" w:rsidRDefault="006B2DD1" w:rsidP="00D544C6">
            <w:pPr>
              <w:tabs>
                <w:tab w:val="left" w:pos="3732"/>
              </w:tabs>
              <w:autoSpaceDE w:val="0"/>
              <w:autoSpaceDN w:val="0"/>
              <w:adjustRightInd w:val="0"/>
              <w:spacing w:before="0" w:after="0" w:line="276" w:lineRule="auto"/>
              <w:rPr>
                <w:rFonts w:cstheme="minorHAnsi"/>
                <w:color w:val="auto"/>
                <w:sz w:val="22"/>
                <w:szCs w:val="22"/>
                <w:lang w:val="en-GB"/>
              </w:rPr>
            </w:pPr>
            <w:r w:rsidRPr="00A63C15">
              <w:rPr>
                <w:rFonts w:cstheme="minorHAnsi"/>
                <w:color w:val="auto"/>
                <w:sz w:val="22"/>
                <w:szCs w:val="22"/>
                <w:lang w:val="en-GB"/>
              </w:rPr>
              <w:t xml:space="preserve">Communications and marketing </w:t>
            </w: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2FB1ED4"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1077285041"/>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99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6DAB27D"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1311398819"/>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EFE2879"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1289248776"/>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1275"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763733C"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1698314473"/>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r>
      <w:tr w:rsidR="00A63C15" w:rsidRPr="00A63C15" w14:paraId="2CCA7CEB" w14:textId="77777777" w:rsidTr="00A31BF7">
        <w:tblPrEx>
          <w:tblBorders>
            <w:top w:val="none" w:sz="0" w:space="0" w:color="auto"/>
          </w:tblBorders>
        </w:tblPrEx>
        <w:tc>
          <w:tcPr>
            <w:tcW w:w="3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AF3A36" w14:textId="77777777" w:rsidR="006B2DD1" w:rsidRPr="00A63C15" w:rsidRDefault="006B2DD1" w:rsidP="00D544C6">
            <w:pPr>
              <w:tabs>
                <w:tab w:val="left" w:pos="3732"/>
              </w:tabs>
              <w:autoSpaceDE w:val="0"/>
              <w:autoSpaceDN w:val="0"/>
              <w:adjustRightInd w:val="0"/>
              <w:spacing w:before="0" w:after="0" w:line="276" w:lineRule="auto"/>
              <w:rPr>
                <w:rFonts w:cstheme="minorHAnsi"/>
                <w:color w:val="auto"/>
                <w:sz w:val="22"/>
                <w:szCs w:val="22"/>
                <w:lang w:val="en-GB"/>
              </w:rPr>
            </w:pPr>
            <w:r w:rsidRPr="00A63C15">
              <w:rPr>
                <w:rFonts w:cstheme="minorHAnsi"/>
                <w:color w:val="auto"/>
                <w:sz w:val="22"/>
                <w:szCs w:val="22"/>
                <w:lang w:val="en-GB"/>
              </w:rPr>
              <w:t>Technology and social media</w:t>
            </w: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258F1C5"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726960512"/>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99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9400FB2"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1647961527"/>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9A706B2"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235244688"/>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1275"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7B884C6"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1819685454"/>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r>
      <w:tr w:rsidR="00A63C15" w:rsidRPr="00A63C15" w14:paraId="0295D32E" w14:textId="77777777" w:rsidTr="00A31BF7">
        <w:tc>
          <w:tcPr>
            <w:tcW w:w="3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F2706CE" w14:textId="77777777" w:rsidR="006B2DD1" w:rsidRPr="00A63C15" w:rsidRDefault="006B2DD1" w:rsidP="00D544C6">
            <w:pPr>
              <w:tabs>
                <w:tab w:val="left" w:pos="3732"/>
              </w:tabs>
              <w:autoSpaceDE w:val="0"/>
              <w:autoSpaceDN w:val="0"/>
              <w:adjustRightInd w:val="0"/>
              <w:spacing w:before="0" w:after="0" w:line="276" w:lineRule="auto"/>
              <w:rPr>
                <w:rFonts w:cstheme="minorHAnsi"/>
                <w:color w:val="auto"/>
                <w:sz w:val="22"/>
                <w:szCs w:val="22"/>
                <w:lang w:val="en-GB"/>
              </w:rPr>
            </w:pPr>
            <w:r w:rsidRPr="00A63C15">
              <w:rPr>
                <w:rFonts w:cstheme="minorHAnsi"/>
                <w:color w:val="auto"/>
                <w:sz w:val="22"/>
                <w:szCs w:val="22"/>
                <w:lang w:val="en-GB"/>
              </w:rPr>
              <w:t>Organisational and staff management</w:t>
            </w: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73CF8F5"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940760242"/>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99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927AD0B"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788943859"/>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22630E6"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color w:val="auto"/>
                <w:sz w:val="22"/>
                <w:szCs w:val="22"/>
                <w:lang w:val="en-GB"/>
              </w:rPr>
            </w:pPr>
            <w:sdt>
              <w:sdtPr>
                <w:rPr>
                  <w:rFonts w:cstheme="minorHAnsi"/>
                  <w:b/>
                  <w:bCs/>
                  <w:color w:val="auto"/>
                  <w:sz w:val="22"/>
                  <w:szCs w:val="22"/>
                  <w:lang w:val="en-GB"/>
                </w:rPr>
                <w:id w:val="613876178"/>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c>
          <w:tcPr>
            <w:tcW w:w="1275"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E2EC059" w14:textId="77777777" w:rsidR="006B2DD1" w:rsidRPr="00A63C15" w:rsidRDefault="002E31D2" w:rsidP="00D54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76" w:lineRule="auto"/>
              <w:rPr>
                <w:rFonts w:cstheme="minorHAnsi"/>
                <w:b/>
                <w:bCs/>
                <w:color w:val="auto"/>
                <w:sz w:val="22"/>
                <w:szCs w:val="22"/>
                <w:lang w:val="en-GB"/>
              </w:rPr>
            </w:pPr>
            <w:sdt>
              <w:sdtPr>
                <w:rPr>
                  <w:rFonts w:cstheme="minorHAnsi"/>
                  <w:b/>
                  <w:bCs/>
                  <w:color w:val="auto"/>
                  <w:sz w:val="22"/>
                  <w:szCs w:val="22"/>
                  <w:lang w:val="en-GB"/>
                </w:rPr>
                <w:id w:val="-2012220026"/>
                <w14:checkbox>
                  <w14:checked w14:val="0"/>
                  <w14:checkedState w14:val="2612" w14:font="MS Gothic"/>
                  <w14:uncheckedState w14:val="2610" w14:font="MS Gothic"/>
                </w14:checkbox>
              </w:sdtPr>
              <w:sdtEndPr/>
              <w:sdtContent>
                <w:r w:rsidR="006B2DD1" w:rsidRPr="00A63C15">
                  <w:rPr>
                    <w:rFonts w:ascii="MS Gothic" w:eastAsia="MS Gothic" w:hAnsi="MS Gothic" w:cstheme="minorHAnsi" w:hint="eastAsia"/>
                    <w:b/>
                    <w:bCs/>
                    <w:color w:val="auto"/>
                    <w:sz w:val="22"/>
                    <w:szCs w:val="22"/>
                    <w:lang w:val="en-GB"/>
                  </w:rPr>
                  <w:t>☐</w:t>
                </w:r>
              </w:sdtContent>
            </w:sdt>
          </w:p>
        </w:tc>
      </w:tr>
    </w:tbl>
    <w:p w14:paraId="48D32BB5" w14:textId="77777777" w:rsidR="006B2DD1" w:rsidRPr="00C161EF" w:rsidRDefault="006B2DD1" w:rsidP="00D544C6">
      <w:pPr>
        <w:tabs>
          <w:tab w:val="left" w:pos="3732"/>
        </w:tabs>
        <w:autoSpaceDE w:val="0"/>
        <w:autoSpaceDN w:val="0"/>
        <w:adjustRightInd w:val="0"/>
        <w:spacing w:before="0" w:after="160" w:line="276" w:lineRule="auto"/>
        <w:rPr>
          <w:rFonts w:cstheme="minorHAnsi"/>
          <w:b/>
          <w:bCs/>
          <w:color w:val="auto"/>
          <w:sz w:val="22"/>
          <w:szCs w:val="22"/>
          <w:lang w:val="en-GB"/>
        </w:rPr>
        <w:sectPr w:rsidR="006B2DD1" w:rsidRPr="00C161EF" w:rsidSect="006B2DD1">
          <w:pgSz w:w="11907" w:h="16839" w:code="9"/>
          <w:pgMar w:top="1899" w:right="1009" w:bottom="1440" w:left="1009" w:header="720" w:footer="432" w:gutter="0"/>
          <w:cols w:space="720"/>
          <w:titlePg/>
          <w:docGrid w:linePitch="360"/>
        </w:sectPr>
      </w:pPr>
      <w:r w:rsidRPr="00C161EF">
        <w:rPr>
          <w:rFonts w:cstheme="minorHAnsi"/>
          <w:b/>
          <w:bCs/>
          <w:color w:val="auto"/>
          <w:sz w:val="22"/>
          <w:szCs w:val="22"/>
          <w:lang w:val="en-GB"/>
        </w:rPr>
        <w:t xml:space="preserve">   </w:t>
      </w:r>
    </w:p>
    <w:tbl>
      <w:tblPr>
        <w:tblStyle w:val="TableGrid"/>
        <w:tblW w:w="0" w:type="auto"/>
        <w:tblLook w:val="04A0" w:firstRow="1" w:lastRow="0" w:firstColumn="1" w:lastColumn="0" w:noHBand="0" w:noVBand="1"/>
      </w:tblPr>
      <w:tblGrid>
        <w:gridCol w:w="9879"/>
      </w:tblGrid>
      <w:tr w:rsidR="00B07299" w14:paraId="4864CB45" w14:textId="77777777" w:rsidTr="00B07299">
        <w:tc>
          <w:tcPr>
            <w:tcW w:w="9879" w:type="dxa"/>
          </w:tcPr>
          <w:p w14:paraId="1329C280" w14:textId="5B308296" w:rsidR="00B07299" w:rsidRDefault="00B07299" w:rsidP="00D544C6">
            <w:pPr>
              <w:tabs>
                <w:tab w:val="left" w:pos="3732"/>
              </w:tabs>
              <w:autoSpaceDE w:val="0"/>
              <w:autoSpaceDN w:val="0"/>
              <w:adjustRightInd w:val="0"/>
              <w:spacing w:before="0" w:after="160" w:line="276" w:lineRule="auto"/>
              <w:rPr>
                <w:rFonts w:cstheme="minorHAnsi"/>
                <w:i/>
                <w:iCs/>
                <w:color w:val="auto"/>
                <w:sz w:val="22"/>
                <w:szCs w:val="22"/>
                <w:lang w:val="en-GB"/>
              </w:rPr>
            </w:pPr>
            <w:r>
              <w:rPr>
                <w:rFonts w:cstheme="minorHAnsi"/>
                <w:b/>
                <w:bCs/>
                <w:color w:val="002060"/>
                <w:sz w:val="22"/>
                <w:szCs w:val="22"/>
                <w:lang w:val="en-GB"/>
              </w:rPr>
              <w:lastRenderedPageBreak/>
              <w:t xml:space="preserve">Letter of Application </w:t>
            </w:r>
            <w:r w:rsidRPr="008C1080">
              <w:rPr>
                <w:rFonts w:cstheme="minorHAnsi"/>
                <w:i/>
                <w:iCs/>
                <w:color w:val="auto"/>
                <w:sz w:val="22"/>
                <w:szCs w:val="22"/>
                <w:lang w:val="en-GB"/>
              </w:rPr>
              <w:t>(please complete</w:t>
            </w:r>
            <w:r>
              <w:rPr>
                <w:rFonts w:cstheme="minorHAnsi"/>
                <w:i/>
                <w:iCs/>
                <w:color w:val="auto"/>
                <w:sz w:val="22"/>
                <w:szCs w:val="22"/>
                <w:lang w:val="en-GB"/>
              </w:rPr>
              <w:t xml:space="preserve"> as</w:t>
            </w:r>
            <w:r w:rsidRPr="008C1080">
              <w:rPr>
                <w:rFonts w:cstheme="minorHAnsi"/>
                <w:i/>
                <w:iCs/>
                <w:color w:val="auto"/>
                <w:sz w:val="22"/>
                <w:szCs w:val="22"/>
                <w:lang w:val="en-GB"/>
              </w:rPr>
              <w:t xml:space="preserve"> appropriate)</w:t>
            </w:r>
          </w:p>
          <w:p w14:paraId="04B9CE12" w14:textId="1D03AE6D"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r w:rsidRPr="00B07299">
              <w:rPr>
                <w:rFonts w:cstheme="minorHAnsi"/>
                <w:color w:val="auto"/>
                <w:sz w:val="22"/>
                <w:szCs w:val="22"/>
              </w:rPr>
              <w:t>Please indicate the role you are applying for (Board Trustee</w:t>
            </w:r>
            <w:r w:rsidR="000A180F">
              <w:rPr>
                <w:rFonts w:cstheme="minorHAnsi"/>
                <w:color w:val="auto"/>
                <w:sz w:val="22"/>
                <w:szCs w:val="22"/>
              </w:rPr>
              <w:t xml:space="preserve"> </w:t>
            </w:r>
            <w:r w:rsidRPr="00B07299">
              <w:rPr>
                <w:rFonts w:cstheme="minorHAnsi"/>
                <w:color w:val="auto"/>
                <w:sz w:val="22"/>
                <w:szCs w:val="22"/>
              </w:rPr>
              <w:t>or National Treasurer). Your letter should explain why you wish to take on this role and reference the</w:t>
            </w:r>
            <w:r>
              <w:rPr>
                <w:rFonts w:cstheme="minorHAnsi"/>
                <w:color w:val="auto"/>
                <w:sz w:val="22"/>
                <w:szCs w:val="22"/>
              </w:rPr>
              <w:t xml:space="preserve"> relevant r</w:t>
            </w:r>
            <w:r w:rsidRPr="00B07299">
              <w:rPr>
                <w:rFonts w:cstheme="minorHAnsi"/>
                <w:color w:val="auto"/>
                <w:sz w:val="22"/>
                <w:szCs w:val="22"/>
              </w:rPr>
              <w:t>esponsibilities, demonstrating how you meet the essential requirements</w:t>
            </w:r>
            <w:r w:rsidR="00D544C6">
              <w:rPr>
                <w:rFonts w:cstheme="minorHAnsi"/>
                <w:color w:val="auto"/>
                <w:sz w:val="22"/>
                <w:szCs w:val="22"/>
              </w:rPr>
              <w:t>.</w:t>
            </w:r>
          </w:p>
          <w:p w14:paraId="4C903D11" w14:textId="3E365563" w:rsidR="00D544C6" w:rsidRPr="00B07299" w:rsidRDefault="00D544C6" w:rsidP="00D544C6">
            <w:pPr>
              <w:tabs>
                <w:tab w:val="left" w:pos="3732"/>
              </w:tabs>
              <w:autoSpaceDE w:val="0"/>
              <w:autoSpaceDN w:val="0"/>
              <w:adjustRightInd w:val="0"/>
              <w:spacing w:before="0" w:after="160" w:line="276" w:lineRule="auto"/>
              <w:rPr>
                <w:rFonts w:cstheme="minorHAnsi"/>
                <w:color w:val="auto"/>
                <w:sz w:val="22"/>
                <w:szCs w:val="22"/>
              </w:rPr>
            </w:pPr>
            <w:r>
              <w:rPr>
                <w:rFonts w:cstheme="minorHAnsi"/>
                <w:color w:val="auto"/>
                <w:sz w:val="22"/>
                <w:szCs w:val="22"/>
              </w:rPr>
              <w:t xml:space="preserve">Please note, you can apply for more than one role. </w:t>
            </w:r>
          </w:p>
          <w:p w14:paraId="4E1E32FC"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r w:rsidRPr="00B07299">
              <w:rPr>
                <w:rFonts w:cstheme="minorHAnsi"/>
                <w:color w:val="auto"/>
                <w:sz w:val="22"/>
                <w:szCs w:val="22"/>
              </w:rPr>
              <w:t>(Maximum 300 words)</w:t>
            </w:r>
          </w:p>
          <w:p w14:paraId="71968E2A"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148DD1CB"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25955D2A"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733B6935"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3AD8562F"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77738104"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43B9B131"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46AFAEED"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319F7136"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0667DF59"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68731B04"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14B476DF"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5C875D89"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64398D3B"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0BFD2BCD"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56BA5748"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07C3F6FA"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3F18B0FF"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241F0859"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137AC77B"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7CB9FB55" w14:textId="77777777" w:rsidR="00B07299" w:rsidRDefault="00B07299" w:rsidP="00D544C6">
            <w:pPr>
              <w:tabs>
                <w:tab w:val="left" w:pos="3732"/>
              </w:tabs>
              <w:autoSpaceDE w:val="0"/>
              <w:autoSpaceDN w:val="0"/>
              <w:adjustRightInd w:val="0"/>
              <w:spacing w:before="0" w:after="160" w:line="276" w:lineRule="auto"/>
              <w:rPr>
                <w:rFonts w:cstheme="minorHAnsi"/>
                <w:color w:val="auto"/>
                <w:sz w:val="22"/>
                <w:szCs w:val="22"/>
              </w:rPr>
            </w:pPr>
          </w:p>
          <w:p w14:paraId="220C2E9C" w14:textId="77777777" w:rsidR="00B07299" w:rsidRDefault="00B07299" w:rsidP="00D544C6">
            <w:pPr>
              <w:tabs>
                <w:tab w:val="left" w:pos="3732"/>
              </w:tabs>
              <w:autoSpaceDE w:val="0"/>
              <w:autoSpaceDN w:val="0"/>
              <w:adjustRightInd w:val="0"/>
              <w:spacing w:before="0" w:after="160" w:line="276" w:lineRule="auto"/>
              <w:rPr>
                <w:rFonts w:cstheme="minorHAnsi"/>
                <w:b/>
                <w:bCs/>
                <w:color w:val="002060"/>
                <w:sz w:val="22"/>
                <w:szCs w:val="22"/>
                <w:lang w:val="en-GB"/>
              </w:rPr>
            </w:pPr>
          </w:p>
        </w:tc>
      </w:tr>
    </w:tbl>
    <w:p w14:paraId="3D49FFD4" w14:textId="786C1569" w:rsidR="00AB792D" w:rsidRPr="009B0C03" w:rsidRDefault="00AB792D" w:rsidP="00D544C6">
      <w:pPr>
        <w:tabs>
          <w:tab w:val="left" w:pos="3732"/>
        </w:tabs>
        <w:autoSpaceDE w:val="0"/>
        <w:autoSpaceDN w:val="0"/>
        <w:adjustRightInd w:val="0"/>
        <w:spacing w:before="0" w:after="160" w:line="276" w:lineRule="auto"/>
        <w:rPr>
          <w:rFonts w:cstheme="minorHAnsi"/>
          <w:color w:val="auto"/>
          <w:sz w:val="22"/>
          <w:szCs w:val="22"/>
          <w:lang w:val="en-GB"/>
        </w:rPr>
        <w:sectPr w:rsidR="00AB792D" w:rsidRPr="009B0C03" w:rsidSect="003F6273">
          <w:pgSz w:w="11907" w:h="16839" w:code="9"/>
          <w:pgMar w:top="1899" w:right="1009" w:bottom="1440" w:left="1009" w:header="720" w:footer="432" w:gutter="0"/>
          <w:cols w:space="720"/>
          <w:titlePg/>
          <w:docGrid w:linePitch="360"/>
        </w:sectPr>
      </w:pPr>
    </w:p>
    <w:p w14:paraId="60312BC5" w14:textId="3ECDD3D7" w:rsidR="00C75F4A" w:rsidRPr="009B0C03" w:rsidRDefault="0046716E" w:rsidP="00D544C6">
      <w:pPr>
        <w:spacing w:line="276" w:lineRule="auto"/>
        <w:rPr>
          <w:rFonts w:cstheme="minorHAnsi"/>
          <w:color w:val="auto"/>
          <w:sz w:val="22"/>
          <w:szCs w:val="22"/>
          <w:lang w:val="en-GB"/>
        </w:rPr>
      </w:pPr>
      <w:r w:rsidRPr="006D7C17">
        <w:rPr>
          <w:rFonts w:cstheme="minorHAnsi"/>
          <w:b/>
          <w:bCs/>
          <w:color w:val="002060"/>
          <w:sz w:val="22"/>
          <w:szCs w:val="22"/>
        </w:rPr>
        <w:lastRenderedPageBreak/>
        <w:t>Eligibility</w:t>
      </w:r>
      <w:r w:rsidR="008C1080">
        <w:rPr>
          <w:rFonts w:cstheme="minorHAnsi"/>
          <w:b/>
          <w:bCs/>
          <w:color w:val="002060"/>
          <w:sz w:val="22"/>
          <w:szCs w:val="22"/>
        </w:rPr>
        <w:t xml:space="preserve"> </w:t>
      </w:r>
      <w:r w:rsidR="008C1080" w:rsidRPr="008C1080">
        <w:rPr>
          <w:rFonts w:cstheme="minorHAnsi"/>
          <w:i/>
          <w:iCs/>
          <w:color w:val="auto"/>
          <w:sz w:val="22"/>
          <w:szCs w:val="22"/>
        </w:rPr>
        <w:t>(Please sign)</w:t>
      </w:r>
      <w:r w:rsidR="008C1080" w:rsidRPr="008C1080">
        <w:rPr>
          <w:rFonts w:cstheme="minorHAnsi"/>
          <w:b/>
          <w:bCs/>
          <w:color w:val="auto"/>
          <w:sz w:val="22"/>
          <w:szCs w:val="22"/>
        </w:rPr>
        <w:t xml:space="preserve"> </w:t>
      </w:r>
      <w:r w:rsidR="00C75F4A" w:rsidRPr="009B0C03">
        <w:rPr>
          <w:rFonts w:cstheme="minorHAnsi"/>
          <w:b/>
          <w:bCs/>
          <w:color w:val="auto"/>
          <w:sz w:val="22"/>
          <w:szCs w:val="22"/>
        </w:rPr>
        <w:br/>
      </w:r>
      <w:r w:rsidRPr="009B0C03">
        <w:rPr>
          <w:rFonts w:cstheme="minorHAnsi"/>
          <w:color w:val="auto"/>
          <w:sz w:val="22"/>
          <w:szCs w:val="22"/>
          <w:lang w:val="en-GB"/>
        </w:rPr>
        <w:t xml:space="preserve">I agree that I am willing to be elected to the Board of </w:t>
      </w:r>
      <w:r w:rsidR="000B5AAA" w:rsidRPr="009B0C03">
        <w:rPr>
          <w:rFonts w:cstheme="minorHAnsi"/>
          <w:color w:val="auto"/>
          <w:sz w:val="22"/>
          <w:szCs w:val="22"/>
          <w:lang w:val="en-GB"/>
        </w:rPr>
        <w:t>SWI</w:t>
      </w:r>
      <w:r w:rsidRPr="009B0C03">
        <w:rPr>
          <w:rFonts w:cstheme="minorHAnsi"/>
          <w:color w:val="auto"/>
          <w:sz w:val="22"/>
          <w:szCs w:val="22"/>
          <w:lang w:val="en-GB"/>
        </w:rPr>
        <w:t xml:space="preserve"> and that I am eligible to act as a Trustee in accordance with the Charity and Trustees Investment (Scotland) Act 2005.</w:t>
      </w:r>
    </w:p>
    <w:p w14:paraId="4EC55358" w14:textId="031B46D7" w:rsidR="000F590A" w:rsidRPr="009B0C03" w:rsidRDefault="0046716E" w:rsidP="00D544C6">
      <w:pPr>
        <w:spacing w:line="276" w:lineRule="auto"/>
        <w:rPr>
          <w:rFonts w:cstheme="minorHAnsi"/>
          <w:color w:val="auto"/>
          <w:sz w:val="22"/>
          <w:szCs w:val="22"/>
          <w:lang w:val="en-GB"/>
        </w:rPr>
      </w:pPr>
      <w:r w:rsidRPr="009B0C03">
        <w:rPr>
          <w:rFonts w:cstheme="minorHAnsi"/>
          <w:color w:val="auto"/>
          <w:sz w:val="22"/>
          <w:szCs w:val="22"/>
          <w:lang w:val="en-GB"/>
        </w:rPr>
        <w:t>I confirm that I have read and understood the Board Trustee responsibilities and person specification and the information provided is both true and accurate.</w:t>
      </w:r>
    </w:p>
    <w:p w14:paraId="539C22E7" w14:textId="77777777" w:rsidR="0046716E" w:rsidRDefault="0046716E" w:rsidP="00D544C6">
      <w:pPr>
        <w:spacing w:line="276" w:lineRule="auto"/>
        <w:rPr>
          <w:rFonts w:cstheme="minorHAnsi"/>
          <w:color w:val="auto"/>
          <w:sz w:val="22"/>
          <w:szCs w:val="22"/>
          <w:lang w:val="en-GB"/>
        </w:rPr>
      </w:pPr>
      <w:r w:rsidRPr="009B0C03">
        <w:rPr>
          <w:rFonts w:cstheme="minorHAnsi"/>
          <w:color w:val="auto"/>
          <w:sz w:val="22"/>
          <w:szCs w:val="22"/>
          <w:lang w:val="en-GB"/>
        </w:rPr>
        <w:t>Signed…………………………………</w:t>
      </w:r>
      <w:r w:rsidR="000F590A" w:rsidRPr="009B0C03">
        <w:rPr>
          <w:rFonts w:cstheme="minorHAnsi"/>
          <w:color w:val="auto"/>
          <w:sz w:val="22"/>
          <w:szCs w:val="22"/>
          <w:lang w:val="en-GB"/>
        </w:rPr>
        <w:t>……………………</w:t>
      </w:r>
      <w:r w:rsidRPr="009B0C03">
        <w:rPr>
          <w:rFonts w:cstheme="minorHAnsi"/>
          <w:color w:val="auto"/>
          <w:sz w:val="22"/>
          <w:szCs w:val="22"/>
          <w:lang w:val="en-GB"/>
        </w:rPr>
        <w:t>………</w:t>
      </w:r>
      <w:r w:rsidR="000F590A" w:rsidRPr="009B0C03">
        <w:rPr>
          <w:rFonts w:cstheme="minorHAnsi"/>
          <w:color w:val="auto"/>
          <w:sz w:val="22"/>
          <w:szCs w:val="22"/>
          <w:lang w:val="en-GB"/>
        </w:rPr>
        <w:t>………</w:t>
      </w:r>
      <w:r w:rsidRPr="009B0C03">
        <w:rPr>
          <w:rFonts w:cstheme="minorHAnsi"/>
          <w:color w:val="auto"/>
          <w:sz w:val="22"/>
          <w:szCs w:val="22"/>
          <w:lang w:val="en-GB"/>
        </w:rPr>
        <w:t>…………Date………………</w:t>
      </w:r>
    </w:p>
    <w:p w14:paraId="7900AAA1" w14:textId="299ED594" w:rsidR="000B5AAA" w:rsidRDefault="000B5AAA" w:rsidP="00D544C6">
      <w:pPr>
        <w:spacing w:line="276" w:lineRule="auto"/>
        <w:rPr>
          <w:rFonts w:cstheme="minorHAnsi"/>
          <w:color w:val="auto"/>
          <w:sz w:val="22"/>
          <w:szCs w:val="22"/>
          <w:lang w:val="en-GB"/>
        </w:rPr>
      </w:pPr>
      <w:r>
        <w:rPr>
          <w:rFonts w:cstheme="minorHAnsi"/>
          <w:color w:val="auto"/>
          <w:sz w:val="22"/>
          <w:szCs w:val="22"/>
          <w:lang w:val="en-GB"/>
        </w:rPr>
        <w:t>Thank you.</w:t>
      </w:r>
    </w:p>
    <w:p w14:paraId="6033997E" w14:textId="77777777" w:rsidR="0043405F" w:rsidRPr="006D7C17" w:rsidRDefault="0043405F" w:rsidP="00D544C6">
      <w:pPr>
        <w:tabs>
          <w:tab w:val="left" w:pos="360"/>
          <w:tab w:val="left" w:pos="720"/>
        </w:tabs>
        <w:autoSpaceDE w:val="0"/>
        <w:autoSpaceDN w:val="0"/>
        <w:adjustRightInd w:val="0"/>
        <w:spacing w:before="0" w:after="160" w:line="276" w:lineRule="auto"/>
        <w:rPr>
          <w:rFonts w:cstheme="minorHAnsi"/>
          <w:b/>
          <w:bCs/>
          <w:color w:val="002060"/>
          <w:sz w:val="22"/>
          <w:szCs w:val="22"/>
          <w:lang w:val="en-GB"/>
        </w:rPr>
      </w:pPr>
      <w:r w:rsidRPr="006D7C17">
        <w:rPr>
          <w:rFonts w:cstheme="minorHAnsi"/>
          <w:b/>
          <w:bCs/>
          <w:color w:val="002060"/>
          <w:sz w:val="22"/>
          <w:szCs w:val="22"/>
          <w:lang w:val="en-GB"/>
        </w:rPr>
        <w:t>The closing date for applications to the Board is 27</w:t>
      </w:r>
      <w:r w:rsidRPr="006D7C17">
        <w:rPr>
          <w:rFonts w:cstheme="minorHAnsi"/>
          <w:b/>
          <w:bCs/>
          <w:color w:val="002060"/>
          <w:sz w:val="22"/>
          <w:szCs w:val="22"/>
          <w:vertAlign w:val="superscript"/>
          <w:lang w:val="en-GB"/>
        </w:rPr>
        <w:t>th</w:t>
      </w:r>
      <w:r w:rsidRPr="006D7C17">
        <w:rPr>
          <w:rFonts w:cstheme="minorHAnsi"/>
          <w:b/>
          <w:bCs/>
          <w:color w:val="002060"/>
          <w:sz w:val="22"/>
          <w:szCs w:val="22"/>
          <w:lang w:val="en-GB"/>
        </w:rPr>
        <w:t xml:space="preserve"> February 2026</w:t>
      </w:r>
    </w:p>
    <w:p w14:paraId="40EF725B" w14:textId="77777777" w:rsidR="00337B44" w:rsidRPr="00337B44" w:rsidRDefault="00337B44" w:rsidP="00337B44">
      <w:pPr>
        <w:tabs>
          <w:tab w:val="left" w:pos="360"/>
          <w:tab w:val="left" w:pos="720"/>
        </w:tabs>
        <w:autoSpaceDE w:val="0"/>
        <w:autoSpaceDN w:val="0"/>
        <w:adjustRightInd w:val="0"/>
        <w:spacing w:before="0" w:after="160" w:line="276" w:lineRule="auto"/>
        <w:rPr>
          <w:rFonts w:cstheme="minorHAnsi"/>
          <w:color w:val="000000" w:themeColor="text1"/>
          <w:sz w:val="22"/>
          <w:szCs w:val="22"/>
          <w:lang w:val="en-GB"/>
        </w:rPr>
      </w:pPr>
      <w:r w:rsidRPr="00337B44">
        <w:rPr>
          <w:rFonts w:cstheme="minorHAnsi"/>
          <w:color w:val="000000" w:themeColor="text1"/>
          <w:sz w:val="22"/>
          <w:szCs w:val="22"/>
          <w:lang w:val="en-GB"/>
        </w:rPr>
        <w:t xml:space="preserve">Complete, sign and mark your application as private and confidential. Please email to </w:t>
      </w:r>
      <w:hyperlink r:id="rId22" w:history="1">
        <w:r w:rsidRPr="00337B44">
          <w:rPr>
            <w:rFonts w:cstheme="minorHAnsi"/>
            <w:color w:val="000000" w:themeColor="text1"/>
            <w:sz w:val="22"/>
            <w:szCs w:val="22"/>
            <w:u w:val="single" w:color="0B4CB4"/>
            <w:lang w:val="en-GB"/>
          </w:rPr>
          <w:t>diane.cooper@theswi.org.uk</w:t>
        </w:r>
      </w:hyperlink>
      <w:r w:rsidRPr="00337B44">
        <w:rPr>
          <w:rFonts w:cstheme="minorHAnsi"/>
          <w:color w:val="000000" w:themeColor="text1"/>
          <w:sz w:val="22"/>
          <w:szCs w:val="22"/>
          <w:lang w:val="en-GB"/>
        </w:rPr>
        <w:t xml:space="preserve"> or posted to SWI Central office, 1 Carmichael Place, Edinburgh EH6 5PH.</w:t>
      </w:r>
    </w:p>
    <w:p w14:paraId="3D02EB9E" w14:textId="77777777" w:rsidR="00337B44" w:rsidRPr="00337B44" w:rsidRDefault="00337B44" w:rsidP="00337B44">
      <w:pPr>
        <w:tabs>
          <w:tab w:val="left" w:pos="360"/>
          <w:tab w:val="left" w:pos="720"/>
        </w:tabs>
        <w:autoSpaceDE w:val="0"/>
        <w:autoSpaceDN w:val="0"/>
        <w:adjustRightInd w:val="0"/>
        <w:spacing w:before="0" w:after="160" w:line="276" w:lineRule="auto"/>
        <w:rPr>
          <w:rFonts w:cstheme="minorHAnsi"/>
          <w:color w:val="000000" w:themeColor="text1"/>
          <w:sz w:val="22"/>
          <w:szCs w:val="22"/>
          <w:lang w:val="en-GB"/>
        </w:rPr>
        <w:sectPr w:rsidR="00337B44" w:rsidRPr="00337B44" w:rsidSect="00337B44">
          <w:pgSz w:w="11907" w:h="16839" w:code="9"/>
          <w:pgMar w:top="1899" w:right="1009" w:bottom="1440" w:left="1009" w:header="720" w:footer="432" w:gutter="0"/>
          <w:cols w:space="720"/>
          <w:titlePg/>
          <w:docGrid w:linePitch="360"/>
        </w:sectPr>
      </w:pPr>
      <w:r w:rsidRPr="00337B44">
        <w:rPr>
          <w:rFonts w:cstheme="minorHAnsi"/>
          <w:color w:val="000000" w:themeColor="text1"/>
          <w:sz w:val="22"/>
          <w:szCs w:val="22"/>
          <w:lang w:val="en-GB"/>
        </w:rPr>
        <w:t xml:space="preserve">For any other enquiries, please email </w:t>
      </w:r>
      <w:hyperlink r:id="rId23" w:history="1">
        <w:r w:rsidRPr="00337B44">
          <w:rPr>
            <w:rFonts w:cstheme="minorHAnsi"/>
            <w:color w:val="000000" w:themeColor="text1"/>
            <w:sz w:val="22"/>
            <w:szCs w:val="22"/>
            <w:u w:val="single"/>
            <w:lang w:val="en-GB"/>
          </w:rPr>
          <w:t>hello@theswi.org.uk</w:t>
        </w:r>
      </w:hyperlink>
    </w:p>
    <w:p w14:paraId="332D67D5" w14:textId="697F400D" w:rsidR="00C200D2" w:rsidRPr="00F8130D" w:rsidRDefault="00C200D2" w:rsidP="00D544C6">
      <w:pPr>
        <w:pStyle w:val="ListBullet"/>
        <w:numPr>
          <w:ilvl w:val="0"/>
          <w:numId w:val="0"/>
        </w:numPr>
        <w:spacing w:line="276" w:lineRule="auto"/>
        <w:rPr>
          <w:rFonts w:cstheme="minorHAnsi"/>
          <w:sz w:val="22"/>
          <w:szCs w:val="22"/>
        </w:rPr>
      </w:pPr>
    </w:p>
    <w:sectPr w:rsidR="00C200D2" w:rsidRPr="00F8130D" w:rsidSect="003F6273">
      <w:pgSz w:w="11907" w:h="16839" w:code="9"/>
      <w:pgMar w:top="1899" w:right="1009" w:bottom="1440" w:left="1009"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CA7C" w14:textId="77777777" w:rsidR="00B25893" w:rsidRDefault="00B25893">
      <w:pPr>
        <w:spacing w:before="0" w:after="0" w:line="240" w:lineRule="auto"/>
      </w:pPr>
      <w:r>
        <w:separator/>
      </w:r>
    </w:p>
    <w:p w14:paraId="4B8DD681" w14:textId="77777777" w:rsidR="00B25893" w:rsidRDefault="00B25893"/>
  </w:endnote>
  <w:endnote w:type="continuationSeparator" w:id="0">
    <w:p w14:paraId="72632BE7" w14:textId="77777777" w:rsidR="00B25893" w:rsidRDefault="00B25893">
      <w:pPr>
        <w:spacing w:before="0" w:after="0" w:line="240" w:lineRule="auto"/>
      </w:pPr>
      <w:r>
        <w:continuationSeparator/>
      </w:r>
    </w:p>
    <w:p w14:paraId="6198273D" w14:textId="77777777" w:rsidR="00B25893" w:rsidRDefault="00B25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FZShuTi">
    <w:altName w:val="方正舒体"/>
    <w:charset w:val="86"/>
    <w:family w:val="auto"/>
    <w:pitch w:val="variable"/>
    <w:sig w:usb0="00000003" w:usb1="080E0000" w:usb2="00000010" w:usb3="00000000" w:csb0="00040000" w:csb1="00000000"/>
  </w:font>
  <w:font w:name="Avenir Black">
    <w:altName w:val="Calibri"/>
    <w:charset w:val="4D"/>
    <w:family w:val="swiss"/>
    <w:pitch w:val="variable"/>
    <w:sig w:usb0="800000AF" w:usb1="5000204A" w:usb2="00000000" w:usb3="00000000" w:csb0="0000009B" w:csb1="00000000"/>
  </w:font>
  <w:font w:name="Helvetica">
    <w:panose1 w:val="020B0604020202020204"/>
    <w:charset w:val="00"/>
    <w:family w:val="swiss"/>
    <w:pitch w:val="variable"/>
    <w:sig w:usb0="20002A87" w:usb1="00000000" w:usb2="00000000" w:usb3="00000000" w:csb0="000001FF" w:csb1="00000000"/>
  </w:font>
  <w:font w:name="Avenir Medium">
    <w:altName w:val="Calibri"/>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7777210"/>
      <w:docPartObj>
        <w:docPartGallery w:val="Page Numbers (Bottom of Page)"/>
        <w:docPartUnique/>
      </w:docPartObj>
    </w:sdtPr>
    <w:sdtEndPr>
      <w:rPr>
        <w:rStyle w:val="PageNumber"/>
      </w:rPr>
    </w:sdtEndPr>
    <w:sdtContent>
      <w:p w14:paraId="0C0D2145" w14:textId="77777777" w:rsidR="00AF5DA4" w:rsidRDefault="00AF5DA4" w:rsidP="001B10E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B792D">
          <w:rPr>
            <w:rStyle w:val="PageNumber"/>
            <w:noProof/>
          </w:rPr>
          <w:t>2</w:t>
        </w:r>
        <w:r>
          <w:rPr>
            <w:rStyle w:val="PageNumber"/>
          </w:rPr>
          <w:fldChar w:fldCharType="end"/>
        </w:r>
      </w:p>
    </w:sdtContent>
  </w:sdt>
  <w:p w14:paraId="6EC20A50" w14:textId="77777777" w:rsidR="00AF5DA4" w:rsidRDefault="00AF5DA4" w:rsidP="00AF5D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660A" w14:textId="16072A94" w:rsidR="0011665A" w:rsidRPr="00581641" w:rsidRDefault="0011665A" w:rsidP="00581641">
    <w:pPr>
      <w:pStyle w:val="Footer"/>
      <w:pBdr>
        <w:top w:val="none" w:sz="0" w:space="0" w:color="auto"/>
        <w:left w:val="none" w:sz="0" w:space="0" w:color="auto"/>
        <w:bottom w:val="none" w:sz="0" w:space="0" w:color="auto"/>
        <w:right w:val="none" w:sz="0" w:space="0" w:color="auto"/>
      </w:pBdr>
      <w:shd w:val="clear" w:color="auto" w:fill="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51E8" w14:textId="407FDC72" w:rsidR="00132570" w:rsidRPr="00381011" w:rsidRDefault="00D439DC" w:rsidP="00632335">
    <w:pPr>
      <w:pStyle w:val="Footer"/>
      <w:pBdr>
        <w:top w:val="none" w:sz="0" w:space="0" w:color="auto"/>
        <w:left w:val="none" w:sz="0" w:space="0" w:color="auto"/>
        <w:bottom w:val="none" w:sz="0" w:space="0" w:color="auto"/>
        <w:right w:val="none" w:sz="0" w:space="0" w:color="auto"/>
      </w:pBdr>
      <w:shd w:val="clear" w:color="auto" w:fill="auto"/>
      <w:rPr>
        <w:rFonts w:cstheme="minorHAnsi"/>
        <w:color w:val="595959" w:themeColor="text1" w:themeTint="A6"/>
        <w:sz w:val="20"/>
        <w:szCs w:val="20"/>
      </w:rPr>
    </w:pPr>
    <w:r w:rsidRPr="00632335">
      <w:rPr>
        <w:rFonts w:ascii="Aptos" w:hAnsi="Aptos"/>
        <w:color w:val="auto"/>
        <w:sz w:val="16"/>
        <w:szCs w:val="16"/>
      </w:rPr>
      <w:t>Scottish Women’s Institutes SCIO, SC053058</w:t>
    </w:r>
    <w:r w:rsidRPr="00632335">
      <w:rPr>
        <w:rFonts w:ascii="Aptos" w:hAnsi="Aptos"/>
        <w:color w:val="002451"/>
        <w:sz w:val="16"/>
        <w:szCs w:val="16"/>
      </w:rPr>
      <w:tab/>
    </w:r>
    <w:r>
      <w:rPr>
        <w:rFonts w:ascii="Aptos" w:hAnsi="Aptos"/>
        <w:color w:val="002451"/>
        <w:sz w:val="22"/>
        <w:szCs w:val="22"/>
      </w:rPr>
      <w:tab/>
    </w:r>
    <w:r>
      <w:rPr>
        <w:rFonts w:ascii="Aptos" w:hAnsi="Aptos"/>
        <w:color w:val="002451"/>
        <w:sz w:val="22"/>
        <w:szCs w:val="22"/>
      </w:rPr>
      <w:tab/>
    </w:r>
    <w:r>
      <w:rPr>
        <w:rFonts w:ascii="Aptos" w:hAnsi="Aptos"/>
        <w:color w:val="002451"/>
        <w:sz w:val="22"/>
        <w:szCs w:val="22"/>
      </w:rPr>
      <w:tab/>
    </w:r>
    <w:r>
      <w:rPr>
        <w:rFonts w:ascii="Aptos" w:hAnsi="Aptos"/>
        <w:color w:val="002451"/>
        <w:sz w:val="22"/>
        <w:szCs w:val="22"/>
      </w:rPr>
      <w:tab/>
    </w:r>
    <w:r>
      <w:rPr>
        <w:rFonts w:ascii="Aptos" w:hAnsi="Aptos"/>
        <w:color w:val="002451"/>
        <w:sz w:val="22"/>
        <w:szCs w:val="22"/>
      </w:rPr>
      <w:tab/>
    </w:r>
    <w:r>
      <w:rPr>
        <w:rFonts w:ascii="Aptos" w:hAnsi="Aptos"/>
        <w:color w:val="002451"/>
        <w:sz w:val="22"/>
        <w:szCs w:val="22"/>
      </w:rPr>
      <w:tab/>
    </w:r>
    <w:r>
      <w:rPr>
        <w:rFonts w:ascii="Aptos" w:hAnsi="Aptos"/>
        <w:color w:val="002451"/>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6874" w14:textId="77777777" w:rsidR="00B25893" w:rsidRDefault="00B25893">
      <w:pPr>
        <w:spacing w:before="0" w:after="0" w:line="240" w:lineRule="auto"/>
      </w:pPr>
      <w:r>
        <w:separator/>
      </w:r>
    </w:p>
    <w:p w14:paraId="72131B21" w14:textId="77777777" w:rsidR="00B25893" w:rsidRDefault="00B25893"/>
  </w:footnote>
  <w:footnote w:type="continuationSeparator" w:id="0">
    <w:p w14:paraId="6AF5CC3C" w14:textId="77777777" w:rsidR="00B25893" w:rsidRDefault="00B25893">
      <w:pPr>
        <w:spacing w:before="0" w:after="0" w:line="240" w:lineRule="auto"/>
      </w:pPr>
      <w:r>
        <w:continuationSeparator/>
      </w:r>
    </w:p>
    <w:p w14:paraId="72A91606" w14:textId="77777777" w:rsidR="00B25893" w:rsidRDefault="00B25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AD08" w14:textId="049F001C" w:rsidR="00581641" w:rsidRDefault="00581641">
    <w:pPr>
      <w:pStyle w:val="Header"/>
      <w:jc w:val="center"/>
    </w:pPr>
  </w:p>
  <w:p w14:paraId="3A268C9C" w14:textId="389FFEF7" w:rsidR="003F6273" w:rsidRDefault="003F6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A939" w14:textId="791F41D9" w:rsidR="00593302" w:rsidRDefault="00BD5D3B" w:rsidP="00BD5D3B">
    <w:pPr>
      <w:pStyle w:val="Header"/>
      <w:jc w:val="right"/>
    </w:pPr>
    <w:r>
      <w:rPr>
        <w:noProof/>
      </w:rPr>
      <w:drawing>
        <wp:inline distT="0" distB="0" distL="0" distR="0" wp14:anchorId="3F2E105A" wp14:editId="6585D97D">
          <wp:extent cx="3267277" cy="981075"/>
          <wp:effectExtent l="0" t="0" r="9525" b="0"/>
          <wp:docPr id="911809488" name="Picture 1" descr="A blue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809488" name="Picture 1" descr="A blue and gold logo&#10;&#10;AI-generated content may be incorrect."/>
                  <pic:cNvPicPr/>
                </pic:nvPicPr>
                <pic:blipFill>
                  <a:blip r:embed="rId1"/>
                  <a:stretch>
                    <a:fillRect/>
                  </a:stretch>
                </pic:blipFill>
                <pic:spPr>
                  <a:xfrm>
                    <a:off x="0" y="0"/>
                    <a:ext cx="3269040" cy="9816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FE4E" w14:textId="62977B8F" w:rsidR="00581641" w:rsidRDefault="005816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7824" w14:textId="3890109D" w:rsidR="00581641" w:rsidRDefault="00581641">
    <w:pPr>
      <w:pStyle w:val="Header"/>
    </w:pPr>
    <w:r>
      <w:rPr>
        <w:noProof/>
      </w:rPr>
      <w:drawing>
        <wp:anchor distT="0" distB="0" distL="114300" distR="114300" simplePos="0" relativeHeight="251662336" behindDoc="1" locked="0" layoutInCell="1" allowOverlap="1" wp14:anchorId="2A2ED917" wp14:editId="09DA3081">
          <wp:simplePos x="0" y="0"/>
          <wp:positionH relativeFrom="margin">
            <wp:posOffset>7087870</wp:posOffset>
          </wp:positionH>
          <wp:positionV relativeFrom="paragraph">
            <wp:posOffset>-409575</wp:posOffset>
          </wp:positionV>
          <wp:extent cx="2476800" cy="13464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476800" cy="134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06BE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322DA7"/>
    <w:multiLevelType w:val="hybridMultilevel"/>
    <w:tmpl w:val="45BE2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FA0CBE"/>
    <w:multiLevelType w:val="hybridMultilevel"/>
    <w:tmpl w:val="005C1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C67286"/>
    <w:multiLevelType w:val="hybridMultilevel"/>
    <w:tmpl w:val="8E80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786D6B"/>
    <w:multiLevelType w:val="multilevel"/>
    <w:tmpl w:val="D9F2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6D2A90"/>
    <w:multiLevelType w:val="hybridMultilevel"/>
    <w:tmpl w:val="2DD4A06A"/>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7F22A0"/>
    <w:multiLevelType w:val="hybridMultilevel"/>
    <w:tmpl w:val="257EC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CE5119"/>
    <w:multiLevelType w:val="hybridMultilevel"/>
    <w:tmpl w:val="D026D2D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1A363FEB"/>
    <w:multiLevelType w:val="hybridMultilevel"/>
    <w:tmpl w:val="D774F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204BE2"/>
    <w:multiLevelType w:val="hybridMultilevel"/>
    <w:tmpl w:val="B1DC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7D40C6"/>
    <w:multiLevelType w:val="hybridMultilevel"/>
    <w:tmpl w:val="478E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664C50"/>
    <w:multiLevelType w:val="hybridMultilevel"/>
    <w:tmpl w:val="AF746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72DBF"/>
    <w:multiLevelType w:val="hybridMultilevel"/>
    <w:tmpl w:val="4D56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7355DF"/>
    <w:multiLevelType w:val="hybridMultilevel"/>
    <w:tmpl w:val="27FE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DF472C"/>
    <w:multiLevelType w:val="hybridMultilevel"/>
    <w:tmpl w:val="38407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806227"/>
    <w:multiLevelType w:val="hybridMultilevel"/>
    <w:tmpl w:val="5C382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B76FF1"/>
    <w:multiLevelType w:val="hybridMultilevel"/>
    <w:tmpl w:val="912E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6D667D"/>
    <w:multiLevelType w:val="hybridMultilevel"/>
    <w:tmpl w:val="4D16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263AD"/>
    <w:multiLevelType w:val="multilevel"/>
    <w:tmpl w:val="5462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C20C0"/>
    <w:multiLevelType w:val="hybridMultilevel"/>
    <w:tmpl w:val="44CCB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059D2"/>
    <w:multiLevelType w:val="hybridMultilevel"/>
    <w:tmpl w:val="4596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D63B29"/>
    <w:multiLevelType w:val="hybridMultilevel"/>
    <w:tmpl w:val="A77E2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670389"/>
    <w:multiLevelType w:val="hybridMultilevel"/>
    <w:tmpl w:val="BFC68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28321C"/>
    <w:multiLevelType w:val="hybridMultilevel"/>
    <w:tmpl w:val="B21C5192"/>
    <w:lvl w:ilvl="0" w:tplc="0809000F">
      <w:start w:val="1"/>
      <w:numFmt w:val="decimal"/>
      <w:lvlText w:val="%1."/>
      <w:lvlJc w:val="left"/>
      <w:pPr>
        <w:ind w:left="252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0" w15:restartNumberingAfterBreak="0">
    <w:nsid w:val="443D1F6A"/>
    <w:multiLevelType w:val="multilevel"/>
    <w:tmpl w:val="C0424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DB5DB0"/>
    <w:multiLevelType w:val="hybridMultilevel"/>
    <w:tmpl w:val="00BC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04126C"/>
    <w:multiLevelType w:val="hybridMultilevel"/>
    <w:tmpl w:val="DF7E7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7776BE"/>
    <w:multiLevelType w:val="hybridMultilevel"/>
    <w:tmpl w:val="56AC8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9445E4"/>
    <w:multiLevelType w:val="hybridMultilevel"/>
    <w:tmpl w:val="175C9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6B04CC"/>
    <w:multiLevelType w:val="hybridMultilevel"/>
    <w:tmpl w:val="C0BEAABC"/>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6" w15:restartNumberingAfterBreak="0">
    <w:nsid w:val="4DCC4257"/>
    <w:multiLevelType w:val="hybridMultilevel"/>
    <w:tmpl w:val="6EE26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063547"/>
    <w:multiLevelType w:val="hybridMultilevel"/>
    <w:tmpl w:val="65481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D32F4A"/>
    <w:multiLevelType w:val="hybridMultilevel"/>
    <w:tmpl w:val="43381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D37273"/>
    <w:multiLevelType w:val="hybridMultilevel"/>
    <w:tmpl w:val="C6CC2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C005DC"/>
    <w:multiLevelType w:val="hybridMultilevel"/>
    <w:tmpl w:val="0AE2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E90E68"/>
    <w:multiLevelType w:val="hybridMultilevel"/>
    <w:tmpl w:val="B76AF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D04647"/>
    <w:multiLevelType w:val="hybridMultilevel"/>
    <w:tmpl w:val="50FAE734"/>
    <w:lvl w:ilvl="0" w:tplc="08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3" w15:restartNumberingAfterBreak="0">
    <w:nsid w:val="761B3F5E"/>
    <w:multiLevelType w:val="multilevel"/>
    <w:tmpl w:val="6452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386423">
    <w:abstractNumId w:val="11"/>
  </w:num>
  <w:num w:numId="2" w16cid:durableId="1898736929">
    <w:abstractNumId w:val="44"/>
  </w:num>
  <w:num w:numId="3" w16cid:durableId="518131275">
    <w:abstractNumId w:val="1"/>
  </w:num>
  <w:num w:numId="4" w16cid:durableId="2071880636">
    <w:abstractNumId w:val="2"/>
  </w:num>
  <w:num w:numId="5" w16cid:durableId="1728259025">
    <w:abstractNumId w:val="3"/>
  </w:num>
  <w:num w:numId="6" w16cid:durableId="319358796">
    <w:abstractNumId w:val="15"/>
  </w:num>
  <w:num w:numId="7" w16cid:durableId="1046686281">
    <w:abstractNumId w:val="41"/>
  </w:num>
  <w:num w:numId="8" w16cid:durableId="1056929619">
    <w:abstractNumId w:val="4"/>
  </w:num>
  <w:num w:numId="9" w16cid:durableId="1443573548">
    <w:abstractNumId w:val="38"/>
  </w:num>
  <w:num w:numId="10" w16cid:durableId="863176992">
    <w:abstractNumId w:val="32"/>
  </w:num>
  <w:num w:numId="11" w16cid:durableId="2119787603">
    <w:abstractNumId w:val="5"/>
  </w:num>
  <w:num w:numId="12" w16cid:durableId="1324315479">
    <w:abstractNumId w:val="19"/>
  </w:num>
  <w:num w:numId="13" w16cid:durableId="1011840365">
    <w:abstractNumId w:val="20"/>
  </w:num>
  <w:num w:numId="14" w16cid:durableId="616251454">
    <w:abstractNumId w:val="36"/>
  </w:num>
  <w:num w:numId="15" w16cid:durableId="2068987051">
    <w:abstractNumId w:val="26"/>
  </w:num>
  <w:num w:numId="16" w16cid:durableId="1362894786">
    <w:abstractNumId w:val="14"/>
  </w:num>
  <w:num w:numId="17" w16cid:durableId="1533880030">
    <w:abstractNumId w:val="33"/>
  </w:num>
  <w:num w:numId="18" w16cid:durableId="1215192465">
    <w:abstractNumId w:val="27"/>
  </w:num>
  <w:num w:numId="19" w16cid:durableId="1837185983">
    <w:abstractNumId w:val="31"/>
  </w:num>
  <w:num w:numId="20" w16cid:durableId="320735901">
    <w:abstractNumId w:val="40"/>
  </w:num>
  <w:num w:numId="21" w16cid:durableId="920793898">
    <w:abstractNumId w:val="6"/>
  </w:num>
  <w:num w:numId="22" w16cid:durableId="1469317150">
    <w:abstractNumId w:val="22"/>
  </w:num>
  <w:num w:numId="23" w16cid:durableId="1146317018">
    <w:abstractNumId w:val="23"/>
  </w:num>
  <w:num w:numId="24" w16cid:durableId="975372435">
    <w:abstractNumId w:val="17"/>
  </w:num>
  <w:num w:numId="25" w16cid:durableId="932325698">
    <w:abstractNumId w:val="12"/>
  </w:num>
  <w:num w:numId="26" w16cid:durableId="1941913101">
    <w:abstractNumId w:val="21"/>
  </w:num>
  <w:num w:numId="27" w16cid:durableId="1008295526">
    <w:abstractNumId w:val="25"/>
  </w:num>
  <w:num w:numId="28" w16cid:durableId="1020668415">
    <w:abstractNumId w:val="34"/>
  </w:num>
  <w:num w:numId="29" w16cid:durableId="27069457">
    <w:abstractNumId w:val="10"/>
  </w:num>
  <w:num w:numId="30" w16cid:durableId="6488066">
    <w:abstractNumId w:val="7"/>
  </w:num>
  <w:num w:numId="31" w16cid:durableId="2049841447">
    <w:abstractNumId w:val="18"/>
  </w:num>
  <w:num w:numId="32" w16cid:durableId="793131627">
    <w:abstractNumId w:val="0"/>
  </w:num>
  <w:num w:numId="33" w16cid:durableId="425536532">
    <w:abstractNumId w:val="9"/>
  </w:num>
  <w:num w:numId="34" w16cid:durableId="30618034">
    <w:abstractNumId w:val="30"/>
  </w:num>
  <w:num w:numId="35" w16cid:durableId="81487738">
    <w:abstractNumId w:val="24"/>
  </w:num>
  <w:num w:numId="36" w16cid:durableId="1822692323">
    <w:abstractNumId w:val="43"/>
  </w:num>
  <w:num w:numId="37" w16cid:durableId="1303265010">
    <w:abstractNumId w:val="13"/>
  </w:num>
  <w:num w:numId="38" w16cid:durableId="1721595085">
    <w:abstractNumId w:val="42"/>
  </w:num>
  <w:num w:numId="39" w16cid:durableId="323703772">
    <w:abstractNumId w:val="29"/>
  </w:num>
  <w:num w:numId="40" w16cid:durableId="1126394472">
    <w:abstractNumId w:val="35"/>
  </w:num>
  <w:num w:numId="41" w16cid:durableId="1397512995">
    <w:abstractNumId w:val="16"/>
  </w:num>
  <w:num w:numId="42" w16cid:durableId="1663771364">
    <w:abstractNumId w:val="28"/>
  </w:num>
  <w:num w:numId="43" w16cid:durableId="525411285">
    <w:abstractNumId w:val="39"/>
  </w:num>
  <w:num w:numId="44" w16cid:durableId="1363676285">
    <w:abstractNumId w:val="37"/>
  </w:num>
  <w:num w:numId="45" w16cid:durableId="112191829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1F"/>
    <w:rsid w:val="00002756"/>
    <w:rsid w:val="000113A0"/>
    <w:rsid w:val="00013288"/>
    <w:rsid w:val="00045F3B"/>
    <w:rsid w:val="000467D9"/>
    <w:rsid w:val="00047A5A"/>
    <w:rsid w:val="000552F3"/>
    <w:rsid w:val="000605EA"/>
    <w:rsid w:val="000679A5"/>
    <w:rsid w:val="00072925"/>
    <w:rsid w:val="000842BB"/>
    <w:rsid w:val="000A180F"/>
    <w:rsid w:val="000B23CE"/>
    <w:rsid w:val="000B5AAA"/>
    <w:rsid w:val="000D4785"/>
    <w:rsid w:val="000D738B"/>
    <w:rsid w:val="000E3139"/>
    <w:rsid w:val="000E64D6"/>
    <w:rsid w:val="000F57ED"/>
    <w:rsid w:val="000F590A"/>
    <w:rsid w:val="001132A3"/>
    <w:rsid w:val="00114774"/>
    <w:rsid w:val="00115FB7"/>
    <w:rsid w:val="0011665A"/>
    <w:rsid w:val="00117A92"/>
    <w:rsid w:val="00132570"/>
    <w:rsid w:val="00155EC1"/>
    <w:rsid w:val="00171512"/>
    <w:rsid w:val="00182D0A"/>
    <w:rsid w:val="001877D1"/>
    <w:rsid w:val="001913F0"/>
    <w:rsid w:val="0019244A"/>
    <w:rsid w:val="001A1E92"/>
    <w:rsid w:val="001B10E9"/>
    <w:rsid w:val="001B34AB"/>
    <w:rsid w:val="001C0989"/>
    <w:rsid w:val="001D02FD"/>
    <w:rsid w:val="001F4B76"/>
    <w:rsid w:val="001F53B8"/>
    <w:rsid w:val="00201F1F"/>
    <w:rsid w:val="002122FB"/>
    <w:rsid w:val="00247685"/>
    <w:rsid w:val="00250CC0"/>
    <w:rsid w:val="002633CD"/>
    <w:rsid w:val="00274023"/>
    <w:rsid w:val="0029134D"/>
    <w:rsid w:val="0029185C"/>
    <w:rsid w:val="002C3362"/>
    <w:rsid w:val="002C34C2"/>
    <w:rsid w:val="002C43FF"/>
    <w:rsid w:val="002D52DA"/>
    <w:rsid w:val="002D5A04"/>
    <w:rsid w:val="002E31D2"/>
    <w:rsid w:val="00316BB5"/>
    <w:rsid w:val="003363A4"/>
    <w:rsid w:val="00337B44"/>
    <w:rsid w:val="00365D59"/>
    <w:rsid w:val="00373423"/>
    <w:rsid w:val="00381011"/>
    <w:rsid w:val="00385E0E"/>
    <w:rsid w:val="003C2727"/>
    <w:rsid w:val="003C7E8D"/>
    <w:rsid w:val="003D6DF6"/>
    <w:rsid w:val="003F5AE9"/>
    <w:rsid w:val="003F6273"/>
    <w:rsid w:val="00402D1C"/>
    <w:rsid w:val="00416A2D"/>
    <w:rsid w:val="004235D6"/>
    <w:rsid w:val="0042523B"/>
    <w:rsid w:val="00426389"/>
    <w:rsid w:val="00427907"/>
    <w:rsid w:val="00431D2B"/>
    <w:rsid w:val="00432727"/>
    <w:rsid w:val="0043405F"/>
    <w:rsid w:val="004416EC"/>
    <w:rsid w:val="00443268"/>
    <w:rsid w:val="0044696E"/>
    <w:rsid w:val="0046716E"/>
    <w:rsid w:val="00476EE8"/>
    <w:rsid w:val="00481DE4"/>
    <w:rsid w:val="00484AB6"/>
    <w:rsid w:val="004906C6"/>
    <w:rsid w:val="00495B1F"/>
    <w:rsid w:val="004A4466"/>
    <w:rsid w:val="004B0644"/>
    <w:rsid w:val="004D27BC"/>
    <w:rsid w:val="004E1572"/>
    <w:rsid w:val="004E6E24"/>
    <w:rsid w:val="004E7CB4"/>
    <w:rsid w:val="004F472D"/>
    <w:rsid w:val="005306A3"/>
    <w:rsid w:val="00564E4F"/>
    <w:rsid w:val="005768E2"/>
    <w:rsid w:val="00581641"/>
    <w:rsid w:val="00593302"/>
    <w:rsid w:val="0059678C"/>
    <w:rsid w:val="005A37E1"/>
    <w:rsid w:val="00615904"/>
    <w:rsid w:val="00620A52"/>
    <w:rsid w:val="00622122"/>
    <w:rsid w:val="00622FA0"/>
    <w:rsid w:val="00626DD2"/>
    <w:rsid w:val="00632335"/>
    <w:rsid w:val="00640D52"/>
    <w:rsid w:val="00654215"/>
    <w:rsid w:val="006569EB"/>
    <w:rsid w:val="00666430"/>
    <w:rsid w:val="0067331F"/>
    <w:rsid w:val="006834B0"/>
    <w:rsid w:val="0068518C"/>
    <w:rsid w:val="006950A7"/>
    <w:rsid w:val="006B2DD1"/>
    <w:rsid w:val="006C0605"/>
    <w:rsid w:val="006C6944"/>
    <w:rsid w:val="006C6D16"/>
    <w:rsid w:val="006D7276"/>
    <w:rsid w:val="006D7C17"/>
    <w:rsid w:val="006E2482"/>
    <w:rsid w:val="00702322"/>
    <w:rsid w:val="00703CB9"/>
    <w:rsid w:val="00704048"/>
    <w:rsid w:val="00712CE9"/>
    <w:rsid w:val="00714A0E"/>
    <w:rsid w:val="00724A76"/>
    <w:rsid w:val="007436BD"/>
    <w:rsid w:val="0075298B"/>
    <w:rsid w:val="007557BC"/>
    <w:rsid w:val="007754B8"/>
    <w:rsid w:val="00784A06"/>
    <w:rsid w:val="0079549C"/>
    <w:rsid w:val="007A5943"/>
    <w:rsid w:val="007B24B5"/>
    <w:rsid w:val="007B3576"/>
    <w:rsid w:val="007C1EC8"/>
    <w:rsid w:val="007C7DD8"/>
    <w:rsid w:val="007D2782"/>
    <w:rsid w:val="007F349D"/>
    <w:rsid w:val="00810CE4"/>
    <w:rsid w:val="00811F14"/>
    <w:rsid w:val="00814E82"/>
    <w:rsid w:val="0082409D"/>
    <w:rsid w:val="008311B4"/>
    <w:rsid w:val="00836D12"/>
    <w:rsid w:val="0084107F"/>
    <w:rsid w:val="0085479F"/>
    <w:rsid w:val="0087049B"/>
    <w:rsid w:val="008730DD"/>
    <w:rsid w:val="008829D3"/>
    <w:rsid w:val="0088473B"/>
    <w:rsid w:val="0088713A"/>
    <w:rsid w:val="00893FF4"/>
    <w:rsid w:val="008B63CA"/>
    <w:rsid w:val="008B79BF"/>
    <w:rsid w:val="008C1080"/>
    <w:rsid w:val="008C1D5E"/>
    <w:rsid w:val="008C3C07"/>
    <w:rsid w:val="00903656"/>
    <w:rsid w:val="009041E1"/>
    <w:rsid w:val="00936599"/>
    <w:rsid w:val="00936832"/>
    <w:rsid w:val="00944ECF"/>
    <w:rsid w:val="009473ED"/>
    <w:rsid w:val="00952454"/>
    <w:rsid w:val="009545FD"/>
    <w:rsid w:val="0096322E"/>
    <w:rsid w:val="009638EB"/>
    <w:rsid w:val="00986ED0"/>
    <w:rsid w:val="00987E6F"/>
    <w:rsid w:val="00991F8E"/>
    <w:rsid w:val="0099382E"/>
    <w:rsid w:val="009A54F5"/>
    <w:rsid w:val="009B0C03"/>
    <w:rsid w:val="00A016AF"/>
    <w:rsid w:val="00A12123"/>
    <w:rsid w:val="00A160CE"/>
    <w:rsid w:val="00A23F88"/>
    <w:rsid w:val="00A257FC"/>
    <w:rsid w:val="00A30861"/>
    <w:rsid w:val="00A3316E"/>
    <w:rsid w:val="00A53C4F"/>
    <w:rsid w:val="00A55B21"/>
    <w:rsid w:val="00A56843"/>
    <w:rsid w:val="00A63C15"/>
    <w:rsid w:val="00A64846"/>
    <w:rsid w:val="00A90286"/>
    <w:rsid w:val="00A928CB"/>
    <w:rsid w:val="00AB792D"/>
    <w:rsid w:val="00AC2F78"/>
    <w:rsid w:val="00AD0C97"/>
    <w:rsid w:val="00AD6153"/>
    <w:rsid w:val="00AF5DA4"/>
    <w:rsid w:val="00B07299"/>
    <w:rsid w:val="00B25893"/>
    <w:rsid w:val="00B33C15"/>
    <w:rsid w:val="00B37ABF"/>
    <w:rsid w:val="00B604E0"/>
    <w:rsid w:val="00B801EE"/>
    <w:rsid w:val="00B943EE"/>
    <w:rsid w:val="00BA4C9E"/>
    <w:rsid w:val="00BA574E"/>
    <w:rsid w:val="00BC1365"/>
    <w:rsid w:val="00BC43C5"/>
    <w:rsid w:val="00BC6D11"/>
    <w:rsid w:val="00BD0119"/>
    <w:rsid w:val="00BD5D3B"/>
    <w:rsid w:val="00C161EF"/>
    <w:rsid w:val="00C200D2"/>
    <w:rsid w:val="00C253B1"/>
    <w:rsid w:val="00C26646"/>
    <w:rsid w:val="00C3454D"/>
    <w:rsid w:val="00C514F7"/>
    <w:rsid w:val="00C63DF2"/>
    <w:rsid w:val="00C75F4A"/>
    <w:rsid w:val="00C90D8A"/>
    <w:rsid w:val="00CB171D"/>
    <w:rsid w:val="00CB766C"/>
    <w:rsid w:val="00CC6E83"/>
    <w:rsid w:val="00CD53B5"/>
    <w:rsid w:val="00CF52A6"/>
    <w:rsid w:val="00CF6707"/>
    <w:rsid w:val="00D15C4C"/>
    <w:rsid w:val="00D212CA"/>
    <w:rsid w:val="00D22F3C"/>
    <w:rsid w:val="00D439DC"/>
    <w:rsid w:val="00D544C6"/>
    <w:rsid w:val="00D57438"/>
    <w:rsid w:val="00D62595"/>
    <w:rsid w:val="00D63A05"/>
    <w:rsid w:val="00D75482"/>
    <w:rsid w:val="00D95463"/>
    <w:rsid w:val="00DA239F"/>
    <w:rsid w:val="00DB131D"/>
    <w:rsid w:val="00DC7D4D"/>
    <w:rsid w:val="00DD41D4"/>
    <w:rsid w:val="00DD4A5F"/>
    <w:rsid w:val="00DE0863"/>
    <w:rsid w:val="00DF7F2A"/>
    <w:rsid w:val="00E05813"/>
    <w:rsid w:val="00E17EBB"/>
    <w:rsid w:val="00E225E2"/>
    <w:rsid w:val="00E754F3"/>
    <w:rsid w:val="00EA2F9D"/>
    <w:rsid w:val="00EA5BE9"/>
    <w:rsid w:val="00EA6D28"/>
    <w:rsid w:val="00EB1DA0"/>
    <w:rsid w:val="00EC2B8A"/>
    <w:rsid w:val="00ED5091"/>
    <w:rsid w:val="00ED79B0"/>
    <w:rsid w:val="00EE2497"/>
    <w:rsid w:val="00EE4CDE"/>
    <w:rsid w:val="00EF0CA8"/>
    <w:rsid w:val="00EF1DF7"/>
    <w:rsid w:val="00F021D5"/>
    <w:rsid w:val="00F17264"/>
    <w:rsid w:val="00F226BD"/>
    <w:rsid w:val="00F310E2"/>
    <w:rsid w:val="00F3494B"/>
    <w:rsid w:val="00F60AD3"/>
    <w:rsid w:val="00F61BCE"/>
    <w:rsid w:val="00F62784"/>
    <w:rsid w:val="00F81069"/>
    <w:rsid w:val="00F8130D"/>
    <w:rsid w:val="00F95D41"/>
    <w:rsid w:val="00FA2B69"/>
    <w:rsid w:val="00FB7E31"/>
    <w:rsid w:val="00FC402D"/>
    <w:rsid w:val="00FD2948"/>
    <w:rsid w:val="00FE17FD"/>
    <w:rsid w:val="00FE2997"/>
    <w:rsid w:val="00FE58F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F047C5"/>
  <w15:chartTrackingRefBased/>
  <w15:docId w15:val="{550F16C3-028C-3446-8FFE-E2263AC2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7BC"/>
  </w:style>
  <w:style w:type="paragraph" w:styleId="Heading1">
    <w:name w:val="heading 1"/>
    <w:basedOn w:val="Normal"/>
    <w:next w:val="Normal"/>
    <w:link w:val="Heading1Char"/>
    <w:uiPriority w:val="9"/>
    <w:qFormat/>
    <w:pPr>
      <w:keepNext/>
      <w:keepLines/>
      <w:spacing w:before="240" w:line="240" w:lineRule="auto"/>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unhideWhenUsed/>
    <w:qFormat/>
    <w:pPr>
      <w:keepNext/>
      <w:keepLines/>
      <w:spacing w:after="200" w:line="240" w:lineRule="auto"/>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semiHidden/>
    <w:unhideWhenUsed/>
    <w:qFormat/>
    <w:pPr>
      <w:keepNext/>
      <w:keepLines/>
      <w:spacing w:after="240" w:line="240" w:lineRule="auto"/>
      <w:contextualSpacing/>
      <w:outlineLvl w:val="2"/>
    </w:pPr>
    <w:rPr>
      <w:rFonts w:asciiTheme="majorHAnsi" w:eastAsiaTheme="majorEastAsia" w:hAnsiTheme="majorHAnsi" w:cstheme="majorBidi"/>
      <w:color w:val="0072C6" w:themeColor="accent1"/>
      <w:sz w:val="34"/>
    </w:rPr>
  </w:style>
  <w:style w:type="paragraph" w:styleId="Heading4">
    <w:name w:val="heading 4"/>
    <w:basedOn w:val="Normal"/>
    <w:next w:val="Normal"/>
    <w:link w:val="Heading4Char"/>
    <w:uiPriority w:val="9"/>
    <w:semiHidden/>
    <w:unhideWhenUsed/>
    <w:qFormat/>
    <w:rsid w:val="00F8130D"/>
    <w:pPr>
      <w:keepNext/>
      <w:keepLines/>
      <w:spacing w:before="40" w:after="0"/>
      <w:outlineLvl w:val="3"/>
    </w:pPr>
    <w:rPr>
      <w:rFonts w:asciiTheme="majorHAnsi" w:eastAsiaTheme="majorEastAsia" w:hAnsiTheme="majorHAnsi" w:cstheme="majorBidi"/>
      <w:i/>
      <w:iCs/>
      <w:color w:val="005494"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pPr>
      <w:spacing w:before="0" w:after="0" w:line="240" w:lineRule="auto"/>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F9872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caps/>
      <w:sz w:val="40"/>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72C6" w:themeColor="accent1"/>
      <w:spacing w:val="14"/>
      <w:sz w:val="40"/>
      <w:szCs w:val="26"/>
    </w:rPr>
  </w:style>
  <w:style w:type="paragraph" w:styleId="ListBullet">
    <w:name w:val="List Bullet"/>
    <w:basedOn w:val="Normal"/>
    <w:uiPriority w:val="31"/>
    <w:qFormat/>
    <w:pPr>
      <w:numPr>
        <w:numId w:val="2"/>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Pr>
      <w:i/>
      <w:iCs/>
      <w:color w:val="F98723" w:themeColor="accent2"/>
    </w:rPr>
  </w:style>
  <w:style w:type="character" w:styleId="IntenseEmphasis">
    <w:name w:val="Intense Emphasis"/>
    <w:basedOn w:val="DefaultParagraphFont"/>
    <w:uiPriority w:val="21"/>
    <w:semiHidden/>
    <w:unhideWhenUsed/>
    <w:qFormat/>
    <w:rPr>
      <w:b/>
      <w:i/>
      <w:iCs/>
      <w:color w:val="F98723" w:themeColor="accent2"/>
    </w:rPr>
  </w:style>
  <w:style w:type="character" w:styleId="Strong">
    <w:name w:val="Strong"/>
    <w:basedOn w:val="DefaultParagraphFont"/>
    <w:uiPriority w:val="22"/>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Pr>
      <w:rFonts w:asciiTheme="majorHAnsi" w:hAnsiTheme="majorHAnsi"/>
      <w:i/>
      <w:iCs/>
      <w:color w:val="F98723" w:themeColor="accent2"/>
      <w:sz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072C6" w:themeColor="accent1"/>
      <w:sz w:val="34"/>
    </w:rPr>
  </w:style>
  <w:style w:type="paragraph" w:styleId="ListNumber">
    <w:name w:val="List Number"/>
    <w:basedOn w:val="Normal"/>
    <w:uiPriority w:val="32"/>
    <w:qFormat/>
    <w:pPr>
      <w:numPr>
        <w:numId w:val="1"/>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rPr>
  </w:style>
  <w:style w:type="paragraph" w:styleId="ListParagraph">
    <w:name w:val="List Paragraph"/>
    <w:basedOn w:val="Normal"/>
    <w:uiPriority w:val="34"/>
    <w:unhideWhenUsed/>
    <w:qFormat/>
    <w:rsid w:val="001A1E92"/>
    <w:pPr>
      <w:ind w:left="720"/>
      <w:contextualSpacing/>
    </w:pPr>
  </w:style>
  <w:style w:type="character" w:styleId="PageNumber">
    <w:name w:val="page number"/>
    <w:basedOn w:val="DefaultParagraphFont"/>
    <w:uiPriority w:val="99"/>
    <w:semiHidden/>
    <w:unhideWhenUsed/>
    <w:rsid w:val="00AF5DA4"/>
  </w:style>
  <w:style w:type="table" w:styleId="PlainTable4">
    <w:name w:val="Plain Table 4"/>
    <w:basedOn w:val="TableNormal"/>
    <w:uiPriority w:val="44"/>
    <w:rsid w:val="00814E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814E82"/>
    <w:pPr>
      <w:spacing w:after="0" w:line="240" w:lineRule="auto"/>
    </w:pPr>
    <w:tblPr>
      <w:tblStyleRowBandSize w:val="1"/>
      <w:tblStyleColBandSize w:val="1"/>
      <w:tblBorders>
        <w:top w:val="single" w:sz="2" w:space="0" w:color="43AEFF" w:themeColor="accent1" w:themeTint="99"/>
        <w:bottom w:val="single" w:sz="2" w:space="0" w:color="43AEFF" w:themeColor="accent1" w:themeTint="99"/>
        <w:insideH w:val="single" w:sz="2" w:space="0" w:color="43AEFF" w:themeColor="accent1" w:themeTint="99"/>
        <w:insideV w:val="single" w:sz="2" w:space="0" w:color="43AEFF" w:themeColor="accent1" w:themeTint="99"/>
      </w:tblBorders>
    </w:tblPr>
    <w:tblStylePr w:type="firstRow">
      <w:rPr>
        <w:b/>
        <w:bCs/>
      </w:rPr>
      <w:tblPr/>
      <w:tcPr>
        <w:tcBorders>
          <w:top w:val="nil"/>
          <w:bottom w:val="single" w:sz="12" w:space="0" w:color="43AEFF" w:themeColor="accent1" w:themeTint="99"/>
          <w:insideH w:val="nil"/>
          <w:insideV w:val="nil"/>
        </w:tcBorders>
        <w:shd w:val="clear" w:color="auto" w:fill="FFFFFF" w:themeFill="background1"/>
      </w:tcPr>
    </w:tblStylePr>
    <w:tblStylePr w:type="lastRow">
      <w:rPr>
        <w:b/>
        <w:bCs/>
      </w:rPr>
      <w:tblPr/>
      <w:tcPr>
        <w:tcBorders>
          <w:top w:val="double" w:sz="2" w:space="0" w:color="43A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4FF" w:themeFill="accent1" w:themeFillTint="33"/>
      </w:tcPr>
    </w:tblStylePr>
    <w:tblStylePr w:type="band1Horz">
      <w:tblPr/>
      <w:tcPr>
        <w:shd w:val="clear" w:color="auto" w:fill="C0E4FF" w:themeFill="accent1" w:themeFillTint="33"/>
      </w:tcPr>
    </w:tblStylePr>
  </w:style>
  <w:style w:type="table" w:styleId="GridTable5Dark-Accent1">
    <w:name w:val="Grid Table 5 Dark Accent 1"/>
    <w:basedOn w:val="TableNormal"/>
    <w:uiPriority w:val="50"/>
    <w:rsid w:val="00814E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6" w:themeFill="accent1"/>
      </w:tcPr>
    </w:tblStylePr>
    <w:tblStylePr w:type="band1Vert">
      <w:tblPr/>
      <w:tcPr>
        <w:shd w:val="clear" w:color="auto" w:fill="82C9FF" w:themeFill="accent1" w:themeFillTint="66"/>
      </w:tcPr>
    </w:tblStylePr>
    <w:tblStylePr w:type="band1Horz">
      <w:tblPr/>
      <w:tcPr>
        <w:shd w:val="clear" w:color="auto" w:fill="82C9FF" w:themeFill="accent1" w:themeFillTint="66"/>
      </w:tcPr>
    </w:tblStylePr>
  </w:style>
  <w:style w:type="table" w:styleId="GridTable1Light-Accent1">
    <w:name w:val="Grid Table 1 Light Accent 1"/>
    <w:basedOn w:val="TableNormal"/>
    <w:uiPriority w:val="46"/>
    <w:rsid w:val="00385E0E"/>
    <w:pPr>
      <w:spacing w:after="0" w:line="240" w:lineRule="auto"/>
    </w:pPr>
    <w:tblPr>
      <w:tblStyleRowBandSize w:val="1"/>
      <w:tblStyleColBandSize w:val="1"/>
      <w:tblBorders>
        <w:top w:val="single" w:sz="4" w:space="0" w:color="82C9FF" w:themeColor="accent1" w:themeTint="66"/>
        <w:left w:val="single" w:sz="4" w:space="0" w:color="82C9FF" w:themeColor="accent1" w:themeTint="66"/>
        <w:bottom w:val="single" w:sz="4" w:space="0" w:color="82C9FF" w:themeColor="accent1" w:themeTint="66"/>
        <w:right w:val="single" w:sz="4" w:space="0" w:color="82C9FF" w:themeColor="accent1" w:themeTint="66"/>
        <w:insideH w:val="single" w:sz="4" w:space="0" w:color="82C9FF" w:themeColor="accent1" w:themeTint="66"/>
        <w:insideV w:val="single" w:sz="4" w:space="0" w:color="82C9FF" w:themeColor="accent1" w:themeTint="66"/>
      </w:tblBorders>
    </w:tblPr>
    <w:tblStylePr w:type="firstRow">
      <w:rPr>
        <w:b/>
        <w:bCs/>
      </w:rPr>
      <w:tblPr/>
      <w:tcPr>
        <w:tcBorders>
          <w:bottom w:val="single" w:sz="12" w:space="0" w:color="43AEFF" w:themeColor="accent1" w:themeTint="99"/>
        </w:tcBorders>
      </w:tcPr>
    </w:tblStylePr>
    <w:tblStylePr w:type="lastRow">
      <w:rPr>
        <w:b/>
        <w:bCs/>
      </w:rPr>
      <w:tblPr/>
      <w:tcPr>
        <w:tcBorders>
          <w:top w:val="double" w:sz="2" w:space="0" w:color="43AEFF" w:themeColor="accen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F8130D"/>
    <w:rPr>
      <w:rFonts w:asciiTheme="majorHAnsi" w:eastAsiaTheme="majorEastAsia" w:hAnsiTheme="majorHAnsi" w:cstheme="majorBidi"/>
      <w:i/>
      <w:iCs/>
      <w:color w:val="005494" w:themeColor="accent1" w:themeShade="BF"/>
    </w:rPr>
  </w:style>
  <w:style w:type="character" w:styleId="Hyperlink">
    <w:name w:val="Hyperlink"/>
    <w:basedOn w:val="DefaultParagraphFont"/>
    <w:uiPriority w:val="99"/>
    <w:unhideWhenUsed/>
    <w:rsid w:val="00416A2D"/>
    <w:rPr>
      <w:color w:val="0072C6" w:themeColor="hyperlink"/>
      <w:u w:val="single"/>
    </w:rPr>
  </w:style>
  <w:style w:type="character" w:styleId="UnresolvedMention">
    <w:name w:val="Unresolved Mention"/>
    <w:basedOn w:val="DefaultParagraphFont"/>
    <w:uiPriority w:val="99"/>
    <w:semiHidden/>
    <w:unhideWhenUsed/>
    <w:rsid w:val="00416A2D"/>
    <w:rPr>
      <w:color w:val="605E5C"/>
      <w:shd w:val="clear" w:color="auto" w:fill="E1DFDD"/>
    </w:rPr>
  </w:style>
  <w:style w:type="paragraph" w:styleId="NormalWeb">
    <w:name w:val="Normal (Web)"/>
    <w:basedOn w:val="Normal"/>
    <w:uiPriority w:val="99"/>
    <w:unhideWhenUsed/>
    <w:rsid w:val="002C43FF"/>
    <w:pPr>
      <w:spacing w:before="100" w:beforeAutospacing="1" w:after="100" w:afterAutospacing="1" w:line="240" w:lineRule="auto"/>
    </w:pPr>
    <w:rPr>
      <w:rFonts w:ascii="Times New Roman" w:eastAsia="Times New Roman" w:hAnsi="Times New Roman" w:cs="Times New Roman"/>
      <w:color w:val="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82056">
      <w:bodyDiv w:val="1"/>
      <w:marLeft w:val="0"/>
      <w:marRight w:val="0"/>
      <w:marTop w:val="0"/>
      <w:marBottom w:val="0"/>
      <w:divBdr>
        <w:top w:val="none" w:sz="0" w:space="0" w:color="auto"/>
        <w:left w:val="none" w:sz="0" w:space="0" w:color="auto"/>
        <w:bottom w:val="none" w:sz="0" w:space="0" w:color="auto"/>
        <w:right w:val="none" w:sz="0" w:space="0" w:color="auto"/>
      </w:divBdr>
    </w:div>
    <w:div w:id="1166824435">
      <w:bodyDiv w:val="1"/>
      <w:marLeft w:val="0"/>
      <w:marRight w:val="0"/>
      <w:marTop w:val="0"/>
      <w:marBottom w:val="0"/>
      <w:divBdr>
        <w:top w:val="none" w:sz="0" w:space="0" w:color="auto"/>
        <w:left w:val="none" w:sz="0" w:space="0" w:color="auto"/>
        <w:bottom w:val="none" w:sz="0" w:space="0" w:color="auto"/>
        <w:right w:val="none" w:sz="0" w:space="0" w:color="auto"/>
      </w:divBdr>
    </w:div>
    <w:div w:id="150570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oscr.org.uk/guidance-and-forms/guidance-and-good-practice-for-charity-trustee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oscr.org.uk/managing-a-charity/trustee-du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ne.cooper@theswi.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hello@theswi.org.uk" TargetMode="External"/><Relationship Id="rId10" Type="http://schemas.openxmlformats.org/officeDocument/2006/relationships/endnotes" Target="endnotes.xml"/><Relationship Id="rId19" Type="http://schemas.openxmlformats.org/officeDocument/2006/relationships/hyperlink" Target="mailto:diane.cooper@theswi.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iane.cooper@theswi.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DAF577481D2040844CEDAED0E8E51D" ma:contentTypeVersion="0" ma:contentTypeDescription="Create a new document." ma:contentTypeScope="" ma:versionID="825be3a7e6a2f07d4aee2cf4e44803f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6D287-1BCF-4BDE-82A9-56DDE1633F46}">
  <ds:schemaRefs>
    <ds:schemaRef ds:uri="http://schemas.openxmlformats.org/officeDocument/2006/bibliography"/>
  </ds:schemaRefs>
</ds:datastoreItem>
</file>

<file path=customXml/itemProps2.xml><?xml version="1.0" encoding="utf-8"?>
<ds:datastoreItem xmlns:ds="http://schemas.openxmlformats.org/officeDocument/2006/customXml" ds:itemID="{C4AD6ABE-8F1C-4429-B426-F5E2251C5183}">
  <ds:schemaRefs>
    <ds:schemaRef ds:uri="http://schemas.microsoft.com/office/infopath/2007/PartnerControls"/>
    <ds:schemaRef ds:uri="http://purl.org/dc/term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1B4AC333-AFD9-4385-BCA5-DBA36FC9D540}">
  <ds:schemaRefs>
    <ds:schemaRef ds:uri="http://schemas.microsoft.com/sharepoint/v3/contenttype/forms"/>
  </ds:schemaRefs>
</ds:datastoreItem>
</file>

<file path=customXml/itemProps4.xml><?xml version="1.0" encoding="utf-8"?>
<ds:datastoreItem xmlns:ds="http://schemas.openxmlformats.org/officeDocument/2006/customXml" ds:itemID="{79777F0F-9F78-44BF-9E3E-BC463A920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16</Pages>
  <Words>2614</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Scottish Women’s institutes</vt:lpstr>
    </vt:vector>
  </TitlesOfParts>
  <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Women’s institutes</dc:title>
  <dc:subject/>
  <dc:creator>Microsoft Office User</dc:creator>
  <cp:keywords/>
  <dc:description/>
  <cp:lastModifiedBy>Diane Cooper</cp:lastModifiedBy>
  <cp:revision>77</cp:revision>
  <cp:lastPrinted>2025-06-30T11:34:00Z</cp:lastPrinted>
  <dcterms:created xsi:type="dcterms:W3CDTF">2025-07-10T11:29:00Z</dcterms:created>
  <dcterms:modified xsi:type="dcterms:W3CDTF">2025-09-18T12:30:00Z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y fmtid="{D5CDD505-2E9C-101B-9397-08002B2CF9AE}" pid="3" name="ContentTypeId">
    <vt:lpwstr>0x010100C1DAF577481D2040844CEDAED0E8E51D</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